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FE" w:rsidRPr="001059FE" w:rsidRDefault="001059FE" w:rsidP="001059FE">
      <w:pPr>
        <w:spacing w:after="0" w:line="240" w:lineRule="auto"/>
        <w:rPr>
          <w:rFonts w:ascii="Times New Roman" w:eastAsia="Times New Roman" w:hAnsi="Times New Roman" w:cs="Times New Roman"/>
          <w:sz w:val="24"/>
          <w:szCs w:val="24"/>
          <w:lang w:eastAsia="uk-UA"/>
        </w:rPr>
      </w:pPr>
      <w:bookmarkStart w:id="0" w:name="n249"/>
      <w:bookmarkStart w:id="1" w:name="n454"/>
      <w:bookmarkEnd w:id="0"/>
      <w:bookmarkEnd w:id="1"/>
    </w:p>
    <w:tbl>
      <w:tblPr>
        <w:tblW w:w="5000" w:type="pct"/>
        <w:tblCellSpacing w:w="0" w:type="dxa"/>
        <w:tblCellMar>
          <w:left w:w="0" w:type="dxa"/>
          <w:right w:w="0" w:type="dxa"/>
        </w:tblCellMar>
        <w:tblLook w:val="04A0"/>
      </w:tblPr>
      <w:tblGrid>
        <w:gridCol w:w="5613"/>
        <w:gridCol w:w="3742"/>
      </w:tblGrid>
      <w:tr w:rsidR="001059FE" w:rsidRPr="001059FE" w:rsidTr="001059FE">
        <w:trPr>
          <w:tblCellSpacing w:w="0" w:type="dxa"/>
        </w:trPr>
        <w:tc>
          <w:tcPr>
            <w:tcW w:w="3000" w:type="pct"/>
            <w:hideMark/>
          </w:tcPr>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 w:name="n250"/>
            <w:bookmarkEnd w:id="2"/>
          </w:p>
        </w:tc>
        <w:tc>
          <w:tcPr>
            <w:tcW w:w="2000" w:type="pct"/>
            <w:hideMark/>
          </w:tcPr>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r w:rsidRPr="001059FE">
              <w:rPr>
                <w:rFonts w:ascii="Times New Roman" w:eastAsia="Times New Roman" w:hAnsi="Times New Roman" w:cs="Times New Roman"/>
                <w:sz w:val="24"/>
                <w:szCs w:val="24"/>
                <w:lang w:eastAsia="uk-UA"/>
              </w:rPr>
              <w:t xml:space="preserve">ЗАТВЕРДЖЕНО </w:t>
            </w:r>
            <w:r w:rsidRPr="001059FE">
              <w:rPr>
                <w:rFonts w:ascii="Times New Roman" w:eastAsia="Times New Roman" w:hAnsi="Times New Roman" w:cs="Times New Roman"/>
                <w:sz w:val="24"/>
                <w:szCs w:val="24"/>
                <w:lang w:eastAsia="uk-UA"/>
              </w:rPr>
              <w:br/>
              <w:t xml:space="preserve">Наказ </w:t>
            </w:r>
            <w:r w:rsidRPr="001059FE">
              <w:rPr>
                <w:rFonts w:ascii="Times New Roman" w:eastAsia="Times New Roman" w:hAnsi="Times New Roman" w:cs="Times New Roman"/>
                <w:sz w:val="24"/>
                <w:szCs w:val="24"/>
                <w:lang w:eastAsia="uk-UA"/>
              </w:rPr>
              <w:br/>
              <w:t xml:space="preserve">Міністерства фінансів України </w:t>
            </w:r>
            <w:r w:rsidRPr="001059FE">
              <w:rPr>
                <w:rFonts w:ascii="Times New Roman" w:eastAsia="Times New Roman" w:hAnsi="Times New Roman" w:cs="Times New Roman"/>
                <w:sz w:val="24"/>
                <w:szCs w:val="24"/>
                <w:lang w:eastAsia="uk-UA"/>
              </w:rPr>
              <w:br/>
              <w:t xml:space="preserve">14.04.2015  № 435 </w:t>
            </w:r>
            <w:r w:rsidRPr="001059FE">
              <w:rPr>
                <w:rFonts w:ascii="Times New Roman" w:eastAsia="Times New Roman" w:hAnsi="Times New Roman" w:cs="Times New Roman"/>
                <w:sz w:val="24"/>
                <w:szCs w:val="24"/>
                <w:lang w:eastAsia="uk-UA"/>
              </w:rPr>
              <w:br/>
              <w:t xml:space="preserve">(у редакції наказу </w:t>
            </w:r>
            <w:r w:rsidRPr="001059FE">
              <w:rPr>
                <w:rFonts w:ascii="Times New Roman" w:eastAsia="Times New Roman" w:hAnsi="Times New Roman" w:cs="Times New Roman"/>
                <w:sz w:val="24"/>
                <w:szCs w:val="24"/>
                <w:lang w:eastAsia="uk-UA"/>
              </w:rPr>
              <w:br/>
              <w:t xml:space="preserve">Міністерства фінансів України </w:t>
            </w:r>
            <w:r w:rsidRPr="001059FE">
              <w:rPr>
                <w:rFonts w:ascii="Times New Roman" w:eastAsia="Times New Roman" w:hAnsi="Times New Roman" w:cs="Times New Roman"/>
                <w:sz w:val="24"/>
                <w:szCs w:val="24"/>
                <w:lang w:eastAsia="uk-UA"/>
              </w:rPr>
              <w:br/>
            </w:r>
            <w:r w:rsidRPr="002019B1">
              <w:rPr>
                <w:rFonts w:ascii="Times New Roman" w:eastAsia="Times New Roman" w:hAnsi="Times New Roman" w:cs="Times New Roman"/>
                <w:color w:val="000000" w:themeColor="text1"/>
                <w:sz w:val="24"/>
                <w:szCs w:val="24"/>
                <w:lang w:eastAsia="uk-UA"/>
              </w:rPr>
              <w:t>11.04.2016 № 441</w:t>
            </w:r>
            <w:r w:rsidRPr="001059FE">
              <w:rPr>
                <w:rFonts w:ascii="Times New Roman" w:eastAsia="Times New Roman" w:hAnsi="Times New Roman" w:cs="Times New Roman"/>
                <w:sz w:val="24"/>
                <w:szCs w:val="24"/>
                <w:lang w:eastAsia="uk-UA"/>
              </w:rPr>
              <w:t>)</w:t>
            </w:r>
          </w:p>
        </w:tc>
      </w:tr>
      <w:tr w:rsidR="001059FE" w:rsidRPr="001059FE" w:rsidTr="001059FE">
        <w:trPr>
          <w:tblCellSpacing w:w="0" w:type="dxa"/>
        </w:trPr>
        <w:tc>
          <w:tcPr>
            <w:tcW w:w="3000" w:type="pct"/>
            <w:hideMark/>
          </w:tcPr>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 w:name="n251"/>
            <w:bookmarkEnd w:id="3"/>
          </w:p>
        </w:tc>
        <w:tc>
          <w:tcPr>
            <w:tcW w:w="2000" w:type="pct"/>
            <w:hideMark/>
          </w:tcPr>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r w:rsidRPr="001059FE">
              <w:rPr>
                <w:rFonts w:ascii="Times New Roman" w:eastAsia="Times New Roman" w:hAnsi="Times New Roman" w:cs="Times New Roman"/>
                <w:sz w:val="24"/>
                <w:szCs w:val="24"/>
                <w:lang w:eastAsia="uk-UA"/>
              </w:rPr>
              <w:t xml:space="preserve">Зареєстровано в Міністерстві </w:t>
            </w:r>
            <w:r w:rsidRPr="001059FE">
              <w:rPr>
                <w:rFonts w:ascii="Times New Roman" w:eastAsia="Times New Roman" w:hAnsi="Times New Roman" w:cs="Times New Roman"/>
                <w:sz w:val="24"/>
                <w:szCs w:val="24"/>
                <w:lang w:eastAsia="uk-UA"/>
              </w:rPr>
              <w:br/>
              <w:t xml:space="preserve">юстиції України </w:t>
            </w:r>
            <w:r w:rsidRPr="001059FE">
              <w:rPr>
                <w:rFonts w:ascii="Times New Roman" w:eastAsia="Times New Roman" w:hAnsi="Times New Roman" w:cs="Times New Roman"/>
                <w:sz w:val="24"/>
                <w:szCs w:val="24"/>
                <w:lang w:eastAsia="uk-UA"/>
              </w:rPr>
              <w:br/>
              <w:t xml:space="preserve">23 квітня 2015 р. </w:t>
            </w:r>
            <w:r w:rsidRPr="001059FE">
              <w:rPr>
                <w:rFonts w:ascii="Times New Roman" w:eastAsia="Times New Roman" w:hAnsi="Times New Roman" w:cs="Times New Roman"/>
                <w:sz w:val="24"/>
                <w:szCs w:val="24"/>
                <w:lang w:eastAsia="uk-UA"/>
              </w:rPr>
              <w:br/>
              <w:t>за № 460/26905</w:t>
            </w:r>
          </w:p>
        </w:tc>
      </w:tr>
    </w:tbl>
    <w:p w:rsidR="001059FE" w:rsidRPr="002B468A" w:rsidRDefault="001059FE" w:rsidP="002B468A">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4" w:name="n252"/>
      <w:bookmarkEnd w:id="4"/>
      <w:r w:rsidRPr="002B468A">
        <w:rPr>
          <w:rFonts w:ascii="Times New Roman" w:eastAsia="Times New Roman" w:hAnsi="Times New Roman" w:cs="Times New Roman"/>
          <w:b/>
          <w:sz w:val="24"/>
          <w:szCs w:val="24"/>
          <w:lang w:eastAsia="uk-UA"/>
        </w:rPr>
        <w:t xml:space="preserve">ПОРЯДОК </w:t>
      </w:r>
      <w:r w:rsidRPr="002B468A">
        <w:rPr>
          <w:rFonts w:ascii="Times New Roman" w:eastAsia="Times New Roman" w:hAnsi="Times New Roman" w:cs="Times New Roman"/>
          <w:b/>
          <w:sz w:val="24"/>
          <w:szCs w:val="24"/>
          <w:lang w:eastAsia="uk-UA"/>
        </w:rPr>
        <w:br/>
        <w:t>формування та подання страхувальниками звіту щодо сум нарахованого єдиного внеску на загальнообов'язкове державне соціальне страхування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 w:name="n253"/>
      <w:bookmarkEnd w:id="5"/>
      <w:r w:rsidRPr="001059FE">
        <w:rPr>
          <w:rFonts w:ascii="Times New Roman" w:eastAsia="Times New Roman" w:hAnsi="Times New Roman" w:cs="Times New Roman"/>
          <w:sz w:val="24"/>
          <w:szCs w:val="24"/>
          <w:lang w:eastAsia="uk-UA"/>
        </w:rPr>
        <w:t>I. Загальні положення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 w:name="n254"/>
      <w:bookmarkEnd w:id="6"/>
      <w:r w:rsidRPr="001059FE">
        <w:rPr>
          <w:rFonts w:ascii="Times New Roman" w:eastAsia="Times New Roman" w:hAnsi="Times New Roman" w:cs="Times New Roman"/>
          <w:sz w:val="24"/>
          <w:szCs w:val="24"/>
          <w:lang w:eastAsia="uk-UA"/>
        </w:rPr>
        <w:t>1. У цьому Порядку терміни та скорочення вживаються в таких значеннях:</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 w:name="n255"/>
      <w:bookmarkEnd w:id="7"/>
      <w:r w:rsidRPr="001059FE">
        <w:rPr>
          <w:rFonts w:ascii="Times New Roman" w:eastAsia="Times New Roman" w:hAnsi="Times New Roman" w:cs="Times New Roman"/>
          <w:sz w:val="24"/>
          <w:szCs w:val="24"/>
          <w:lang w:eastAsia="uk-UA"/>
        </w:rPr>
        <w:t xml:space="preserve">відповідальна особа страхувальника - працівник, на якого покладено обов'язки щодо здійснення комплексу робіт, пов'язаних із формуванням та поданням Звіту, або особа, уповноважена страхувальником щодо подання Звіту до органів доходів і зборів;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 w:name="n256"/>
      <w:bookmarkEnd w:id="8"/>
      <w:r w:rsidRPr="001059FE">
        <w:rPr>
          <w:rFonts w:ascii="Times New Roman" w:eastAsia="Times New Roman" w:hAnsi="Times New Roman" w:cs="Times New Roman"/>
          <w:sz w:val="24"/>
          <w:szCs w:val="24"/>
          <w:lang w:eastAsia="uk-UA"/>
        </w:rPr>
        <w:t xml:space="preserve">відповідальна особа територіального органу доходів і зборів (далі - органи доходів і зборів) - працівник органу доходів і зборів, який відповідно до своїх посадових обов'язків приймає, здійснює перевірку заповнення звіту щодо сум нарахованого єдиного внеску на загальнообов'язкове державне соціальне страхування (далі - Звіт) на предмет відсутності виправлень, наявності підписів, введення і обробку Звіту та відповідає за достовірність внесених даних з паперового носія;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 w:name="n257"/>
      <w:bookmarkEnd w:id="9"/>
      <w:r w:rsidRPr="001059FE">
        <w:rPr>
          <w:rFonts w:ascii="Times New Roman" w:eastAsia="Times New Roman" w:hAnsi="Times New Roman" w:cs="Times New Roman"/>
          <w:sz w:val="24"/>
          <w:szCs w:val="24"/>
          <w:lang w:eastAsia="uk-UA"/>
        </w:rPr>
        <w:t xml:space="preserve">державний реєстр - Державний реєстр загальнообов'язкового державного соціального страхування;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258"/>
      <w:bookmarkEnd w:id="10"/>
      <w:r w:rsidRPr="001059FE">
        <w:rPr>
          <w:rFonts w:ascii="Times New Roman" w:eastAsia="Times New Roman" w:hAnsi="Times New Roman" w:cs="Times New Roman"/>
          <w:sz w:val="24"/>
          <w:szCs w:val="24"/>
          <w:lang w:eastAsia="uk-UA"/>
        </w:rPr>
        <w:t>довідник ДКСЄВ - довідник категорій страхувальників, які сплачують єдиний внесок на загальнообов'язкове державне соціальне страхування (</w:t>
      </w:r>
      <w:r w:rsidRPr="005B23AB">
        <w:rPr>
          <w:rFonts w:ascii="Times New Roman" w:eastAsia="Times New Roman" w:hAnsi="Times New Roman" w:cs="Times New Roman"/>
          <w:color w:val="000000" w:themeColor="text1"/>
          <w:sz w:val="24"/>
          <w:szCs w:val="24"/>
          <w:lang w:eastAsia="uk-UA"/>
        </w:rPr>
        <w:t>додаток 1</w:t>
      </w:r>
      <w:r w:rsidRPr="001059FE">
        <w:rPr>
          <w:rFonts w:ascii="Times New Roman" w:eastAsia="Times New Roman" w:hAnsi="Times New Roman" w:cs="Times New Roman"/>
          <w:sz w:val="24"/>
          <w:szCs w:val="24"/>
          <w:lang w:eastAsia="uk-UA"/>
        </w:rPr>
        <w:t>);</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259"/>
      <w:bookmarkEnd w:id="11"/>
      <w:r w:rsidRPr="001059FE">
        <w:rPr>
          <w:rFonts w:ascii="Times New Roman" w:eastAsia="Times New Roman" w:hAnsi="Times New Roman" w:cs="Times New Roman"/>
          <w:sz w:val="24"/>
          <w:szCs w:val="24"/>
          <w:lang w:eastAsia="uk-UA"/>
        </w:rPr>
        <w:t xml:space="preserve">додатковий документ - Звіт страхувальника, зазначеного в </w:t>
      </w:r>
      <w:r w:rsidRPr="005B23AB">
        <w:rPr>
          <w:rFonts w:ascii="Times New Roman" w:eastAsia="Times New Roman" w:hAnsi="Times New Roman" w:cs="Times New Roman"/>
          <w:color w:val="000000" w:themeColor="text1"/>
          <w:sz w:val="24"/>
          <w:szCs w:val="24"/>
          <w:lang w:eastAsia="uk-UA"/>
        </w:rPr>
        <w:t>пункті 1</w:t>
      </w:r>
      <w:r w:rsidRPr="001059FE">
        <w:rPr>
          <w:rFonts w:ascii="Times New Roman" w:eastAsia="Times New Roman" w:hAnsi="Times New Roman" w:cs="Times New Roman"/>
          <w:sz w:val="24"/>
          <w:szCs w:val="24"/>
          <w:lang w:eastAsia="uk-UA"/>
        </w:rPr>
        <w:t xml:space="preserve"> частини першої статті 4 Закону України «Про збір та облік єдиного внеску на загальнообов'язкове державне соціальне страхування» (далі - Закон), з позначкою «додаткова», який подається, якщо такий страхувальник не зазначив застраховану особу у випадках, передбачених </w:t>
      </w:r>
      <w:r w:rsidRPr="005B23AB">
        <w:rPr>
          <w:rFonts w:ascii="Times New Roman" w:eastAsia="Times New Roman" w:hAnsi="Times New Roman" w:cs="Times New Roman"/>
          <w:color w:val="000000" w:themeColor="text1"/>
          <w:sz w:val="24"/>
          <w:szCs w:val="24"/>
          <w:lang w:eastAsia="uk-UA"/>
        </w:rPr>
        <w:t>пунктом 8</w:t>
      </w:r>
      <w:r w:rsidRPr="001059FE">
        <w:rPr>
          <w:rFonts w:ascii="Times New Roman" w:eastAsia="Times New Roman" w:hAnsi="Times New Roman" w:cs="Times New Roman"/>
          <w:sz w:val="24"/>
          <w:szCs w:val="24"/>
          <w:lang w:eastAsia="uk-UA"/>
        </w:rPr>
        <w:t xml:space="preserve"> розділу ІV та </w:t>
      </w:r>
      <w:r w:rsidRPr="005B23AB">
        <w:rPr>
          <w:rFonts w:ascii="Times New Roman" w:eastAsia="Times New Roman" w:hAnsi="Times New Roman" w:cs="Times New Roman"/>
          <w:color w:val="000000" w:themeColor="text1"/>
          <w:sz w:val="24"/>
          <w:szCs w:val="24"/>
          <w:lang w:eastAsia="uk-UA"/>
        </w:rPr>
        <w:t>пунктом 4</w:t>
      </w:r>
      <w:r w:rsidRPr="001059FE">
        <w:rPr>
          <w:rFonts w:ascii="Times New Roman" w:eastAsia="Times New Roman" w:hAnsi="Times New Roman" w:cs="Times New Roman"/>
          <w:sz w:val="24"/>
          <w:szCs w:val="24"/>
          <w:lang w:eastAsia="uk-UA"/>
        </w:rPr>
        <w:t xml:space="preserve"> розділу V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260"/>
      <w:bookmarkEnd w:id="12"/>
      <w:r w:rsidRPr="001059FE">
        <w:rPr>
          <w:rFonts w:ascii="Times New Roman" w:eastAsia="Times New Roman" w:hAnsi="Times New Roman" w:cs="Times New Roman"/>
          <w:sz w:val="24"/>
          <w:szCs w:val="24"/>
          <w:lang w:eastAsia="uk-UA"/>
        </w:rPr>
        <w:t xml:space="preserve">документ для призначення пенсії - Звіт страхувальника з позначкою «призначення пенсії», який подається за період до дати формування заяви на призначення пенсії у випадках, передбачених </w:t>
      </w:r>
      <w:r w:rsidRPr="005B23AB">
        <w:rPr>
          <w:rFonts w:ascii="Times New Roman" w:eastAsia="Times New Roman" w:hAnsi="Times New Roman" w:cs="Times New Roman"/>
          <w:color w:val="000000" w:themeColor="text1"/>
          <w:sz w:val="24"/>
          <w:szCs w:val="24"/>
          <w:lang w:eastAsia="uk-UA"/>
        </w:rPr>
        <w:t>пунктами 10-12</w:t>
      </w:r>
      <w:r w:rsidRPr="001059FE">
        <w:rPr>
          <w:rFonts w:ascii="Times New Roman" w:eastAsia="Times New Roman" w:hAnsi="Times New Roman" w:cs="Times New Roman"/>
          <w:sz w:val="24"/>
          <w:szCs w:val="24"/>
          <w:lang w:eastAsia="uk-UA"/>
        </w:rPr>
        <w:t xml:space="preserve"> розділу IV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261"/>
      <w:bookmarkEnd w:id="13"/>
      <w:r w:rsidRPr="001059FE">
        <w:rPr>
          <w:rFonts w:ascii="Times New Roman" w:eastAsia="Times New Roman" w:hAnsi="Times New Roman" w:cs="Times New Roman"/>
          <w:sz w:val="24"/>
          <w:szCs w:val="24"/>
          <w:lang w:eastAsia="uk-UA"/>
        </w:rPr>
        <w:t xml:space="preserve">єдиний внесок - єдиний внесок на загальнообов'язкове державне соціальне страхування;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262"/>
      <w:bookmarkEnd w:id="14"/>
      <w:r w:rsidRPr="001059FE">
        <w:rPr>
          <w:rFonts w:ascii="Times New Roman" w:eastAsia="Times New Roman" w:hAnsi="Times New Roman" w:cs="Times New Roman"/>
          <w:sz w:val="24"/>
          <w:szCs w:val="24"/>
          <w:lang w:eastAsia="uk-UA"/>
        </w:rPr>
        <w:t xml:space="preserve">ЄДРПОУ - Єдиний державний реєстр підприємств та організацій України;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263"/>
      <w:bookmarkEnd w:id="15"/>
      <w:r w:rsidRPr="001059FE">
        <w:rPr>
          <w:rFonts w:ascii="Times New Roman" w:eastAsia="Times New Roman" w:hAnsi="Times New Roman" w:cs="Times New Roman"/>
          <w:sz w:val="24"/>
          <w:szCs w:val="24"/>
          <w:lang w:eastAsia="uk-UA"/>
        </w:rPr>
        <w:t>застрахована особа (далі - ЗО) -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(сплачувався) в установленому законом порядку єдиний внесок;</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64"/>
      <w:bookmarkEnd w:id="16"/>
      <w:r w:rsidRPr="001059FE">
        <w:rPr>
          <w:rFonts w:ascii="Times New Roman" w:eastAsia="Times New Roman" w:hAnsi="Times New Roman" w:cs="Times New Roman"/>
          <w:sz w:val="24"/>
          <w:szCs w:val="24"/>
          <w:lang w:eastAsia="uk-UA"/>
        </w:rPr>
        <w:t xml:space="preserve">звіт в електронній формі (далі - електронний звіт) - звіт за формою, передбаченою цим Порядком, у форматі, затвердженому в установленому законодавством порядку, який </w:t>
      </w:r>
      <w:r w:rsidRPr="001059FE">
        <w:rPr>
          <w:rFonts w:ascii="Times New Roman" w:eastAsia="Times New Roman" w:hAnsi="Times New Roman" w:cs="Times New Roman"/>
          <w:sz w:val="24"/>
          <w:szCs w:val="24"/>
          <w:lang w:eastAsia="uk-UA"/>
        </w:rPr>
        <w:lastRenderedPageBreak/>
        <w:t>надсилається засобами електронного зв’язку з дотриманням умов щодо реєстрації електронного цифрового підпису (далі - ЕЦП) відповідальних осіб у порядку, визначеному законодавством;</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65"/>
      <w:bookmarkEnd w:id="17"/>
      <w:r w:rsidRPr="001059FE">
        <w:rPr>
          <w:rFonts w:ascii="Times New Roman" w:eastAsia="Times New Roman" w:hAnsi="Times New Roman" w:cs="Times New Roman"/>
          <w:sz w:val="24"/>
          <w:szCs w:val="24"/>
          <w:lang w:eastAsia="uk-UA"/>
        </w:rPr>
        <w:t>код категорії застрахованої особи - коди категорій застрахованих осіб, зазначені в Таблиці відповідності кодів категорій застрахованих осіб та кодів бази нарахування і розмірів ставок єдиного внеску на загальнообов`язкове державне соціальне страхування (</w:t>
      </w:r>
      <w:r w:rsidRPr="005B23AB">
        <w:rPr>
          <w:rFonts w:ascii="Times New Roman" w:eastAsia="Times New Roman" w:hAnsi="Times New Roman" w:cs="Times New Roman"/>
          <w:color w:val="000000" w:themeColor="text1"/>
          <w:sz w:val="24"/>
          <w:szCs w:val="24"/>
          <w:lang w:eastAsia="uk-UA"/>
        </w:rPr>
        <w:t>додаток 2</w:t>
      </w:r>
      <w:r w:rsidRPr="001059FE">
        <w:rPr>
          <w:rFonts w:ascii="Times New Roman" w:eastAsia="Times New Roman" w:hAnsi="Times New Roman" w:cs="Times New Roman"/>
          <w:sz w:val="24"/>
          <w:szCs w:val="24"/>
          <w:lang w:eastAsia="uk-UA"/>
        </w:rPr>
        <w:t xml:space="preserve">);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66"/>
      <w:bookmarkEnd w:id="18"/>
      <w:r w:rsidRPr="001059FE">
        <w:rPr>
          <w:rFonts w:ascii="Times New Roman" w:eastAsia="Times New Roman" w:hAnsi="Times New Roman" w:cs="Times New Roman"/>
          <w:sz w:val="24"/>
          <w:szCs w:val="24"/>
          <w:lang w:eastAsia="uk-UA"/>
        </w:rPr>
        <w:t>код підстави для обліку Пенсійним фондом України стажу окремим категоріям осіб - коди підстав, зазначені в довіднику кодів підстав для обліку стажу окремим категоріям осіб відповідно до законодавства (</w:t>
      </w:r>
      <w:r w:rsidRPr="005B23AB">
        <w:rPr>
          <w:rFonts w:ascii="Times New Roman" w:eastAsia="Times New Roman" w:hAnsi="Times New Roman" w:cs="Times New Roman"/>
          <w:color w:val="000000" w:themeColor="text1"/>
          <w:sz w:val="24"/>
          <w:szCs w:val="24"/>
          <w:lang w:eastAsia="uk-UA"/>
        </w:rPr>
        <w:t>додаток 3</w:t>
      </w:r>
      <w:r w:rsidRPr="001059FE">
        <w:rPr>
          <w:rFonts w:ascii="Times New Roman" w:eastAsia="Times New Roman" w:hAnsi="Times New Roman" w:cs="Times New Roman"/>
          <w:sz w:val="24"/>
          <w:szCs w:val="24"/>
          <w:lang w:eastAsia="uk-UA"/>
        </w:rPr>
        <w:t xml:space="preserve">);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67"/>
      <w:bookmarkEnd w:id="19"/>
      <w:r w:rsidRPr="001059FE">
        <w:rPr>
          <w:rFonts w:ascii="Times New Roman" w:eastAsia="Times New Roman" w:hAnsi="Times New Roman" w:cs="Times New Roman"/>
          <w:sz w:val="24"/>
          <w:szCs w:val="24"/>
          <w:lang w:eastAsia="uk-UA"/>
        </w:rPr>
        <w:t xml:space="preserve">ліквідаційний документ - Звіт страхувальника, зазначеного в </w:t>
      </w:r>
      <w:r w:rsidRPr="005B23AB">
        <w:rPr>
          <w:rFonts w:ascii="Times New Roman" w:eastAsia="Times New Roman" w:hAnsi="Times New Roman" w:cs="Times New Roman"/>
          <w:color w:val="000000" w:themeColor="text1"/>
          <w:sz w:val="24"/>
          <w:szCs w:val="24"/>
          <w:lang w:eastAsia="uk-UA"/>
        </w:rPr>
        <w:t>пунктах 4</w:t>
      </w:r>
      <w:r w:rsidRPr="001059FE">
        <w:rPr>
          <w:rFonts w:ascii="Times New Roman" w:eastAsia="Times New Roman" w:hAnsi="Times New Roman" w:cs="Times New Roman"/>
          <w:sz w:val="24"/>
          <w:szCs w:val="24"/>
          <w:lang w:eastAsia="uk-UA"/>
        </w:rPr>
        <w:t xml:space="preserve">, </w:t>
      </w:r>
      <w:r w:rsidRPr="005B23AB">
        <w:rPr>
          <w:rFonts w:ascii="Times New Roman" w:eastAsia="Times New Roman" w:hAnsi="Times New Roman" w:cs="Times New Roman"/>
          <w:color w:val="000000" w:themeColor="text1"/>
          <w:sz w:val="24"/>
          <w:szCs w:val="24"/>
          <w:u w:val="single"/>
          <w:lang w:eastAsia="uk-UA"/>
        </w:rPr>
        <w:t>5</w:t>
      </w:r>
      <w:r w:rsidRPr="001059FE">
        <w:rPr>
          <w:rFonts w:ascii="Times New Roman" w:eastAsia="Times New Roman" w:hAnsi="Times New Roman" w:cs="Times New Roman"/>
          <w:sz w:val="24"/>
          <w:szCs w:val="24"/>
          <w:lang w:eastAsia="uk-UA"/>
        </w:rPr>
        <w:t xml:space="preserve"> частини першої статті 4 Закону, із зазначенням типу форми «ліквідаційна», який подається за останній звітний період до дати державної реєстрації припинення або до дня прийняття відповідними органами (особами) рішення про ліквідацію або припинення діяльності таких осіб;</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68"/>
      <w:bookmarkEnd w:id="20"/>
      <w:r w:rsidRPr="001059FE">
        <w:rPr>
          <w:rFonts w:ascii="Times New Roman" w:eastAsia="Times New Roman" w:hAnsi="Times New Roman" w:cs="Times New Roman"/>
          <w:sz w:val="24"/>
          <w:szCs w:val="24"/>
          <w:lang w:eastAsia="uk-UA"/>
        </w:rPr>
        <w:t>особи, які провадять незалежну професійну діяльність, -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69"/>
      <w:bookmarkEnd w:id="21"/>
      <w:r w:rsidRPr="001059FE">
        <w:rPr>
          <w:rFonts w:ascii="Times New Roman" w:eastAsia="Times New Roman" w:hAnsi="Times New Roman" w:cs="Times New Roman"/>
          <w:sz w:val="24"/>
          <w:szCs w:val="24"/>
          <w:lang w:eastAsia="uk-UA"/>
        </w:rPr>
        <w:t xml:space="preserve">податковий номер - реєстраційний номер облікової картки платника податків - для фізичних осіб, крім осіб, які мають відмітку в паспорті про право здійснювати будь-які платежі за серією та номером паспорта; реєстраційний (обліковий) номер платника податків, який присвоюється інвесторам (операторам) за угодою про розподіл продукції, дипломатичним представництвам і консульським установам іноземних держав;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70"/>
      <w:bookmarkEnd w:id="22"/>
      <w:r w:rsidRPr="001059FE">
        <w:rPr>
          <w:rFonts w:ascii="Times New Roman" w:eastAsia="Times New Roman" w:hAnsi="Times New Roman" w:cs="Times New Roman"/>
          <w:sz w:val="24"/>
          <w:szCs w:val="24"/>
          <w:lang w:eastAsia="uk-UA"/>
        </w:rPr>
        <w:t>початковий документ - Звіт страхувальника із зазначенням типу форми «початкова», на підставі якого створюється відповідний електронний звіт у базі даних органу доходів і зборів;</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71"/>
      <w:bookmarkEnd w:id="23"/>
      <w:r w:rsidRPr="001059FE">
        <w:rPr>
          <w:rFonts w:ascii="Times New Roman" w:eastAsia="Times New Roman" w:hAnsi="Times New Roman" w:cs="Times New Roman"/>
          <w:sz w:val="24"/>
          <w:szCs w:val="24"/>
          <w:lang w:eastAsia="uk-UA"/>
        </w:rPr>
        <w:t xml:space="preserve">реєстр застрахованих осіб - автоматизований банк відомостей, створений для ведення єдиного обліку фізичних осіб, які підлягають загальнообов'язковому державному соціальному страхуванню відповідно до </w:t>
      </w:r>
      <w:r w:rsidRPr="005B23AB">
        <w:rPr>
          <w:rFonts w:ascii="Times New Roman" w:eastAsia="Times New Roman" w:hAnsi="Times New Roman" w:cs="Times New Roman"/>
          <w:color w:val="000000" w:themeColor="text1"/>
          <w:sz w:val="24"/>
          <w:szCs w:val="24"/>
          <w:lang w:eastAsia="uk-UA"/>
        </w:rPr>
        <w:t>Закону</w:t>
      </w:r>
      <w:r w:rsidRPr="001059FE">
        <w:rPr>
          <w:rFonts w:ascii="Times New Roman" w:eastAsia="Times New Roman" w:hAnsi="Times New Roman" w:cs="Times New Roman"/>
          <w:sz w:val="24"/>
          <w:szCs w:val="24"/>
          <w:lang w:eastAsia="uk-UA"/>
        </w:rPr>
        <w:t xml:space="preserve">;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2"/>
      <w:bookmarkEnd w:id="24"/>
      <w:r w:rsidRPr="001059FE">
        <w:rPr>
          <w:rFonts w:ascii="Times New Roman" w:eastAsia="Times New Roman" w:hAnsi="Times New Roman" w:cs="Times New Roman"/>
          <w:sz w:val="24"/>
          <w:szCs w:val="24"/>
          <w:lang w:eastAsia="uk-UA"/>
        </w:rPr>
        <w:t xml:space="preserve">реєстр страхувальників - автоматизований банк відомостей, створений для ведення обліку платників єдиного внеску - страхувальників;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73"/>
      <w:bookmarkEnd w:id="25"/>
      <w:r w:rsidRPr="001059FE">
        <w:rPr>
          <w:rFonts w:ascii="Times New Roman" w:eastAsia="Times New Roman" w:hAnsi="Times New Roman" w:cs="Times New Roman"/>
          <w:sz w:val="24"/>
          <w:szCs w:val="24"/>
          <w:lang w:eastAsia="uk-UA"/>
        </w:rPr>
        <w:t xml:space="preserve">скасовуючий документ - Звіт страхувальника із зазначенням типу форми «скасовуюча», який є підставою для повного скасування інформації, що попередньо була подана у формі «початкова» до органів доходів і зборів;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74"/>
      <w:bookmarkEnd w:id="26"/>
      <w:r w:rsidRPr="001059FE">
        <w:rPr>
          <w:rFonts w:ascii="Times New Roman" w:eastAsia="Times New Roman" w:hAnsi="Times New Roman" w:cs="Times New Roman"/>
          <w:sz w:val="24"/>
          <w:szCs w:val="24"/>
          <w:lang w:eastAsia="uk-UA"/>
        </w:rPr>
        <w:t xml:space="preserve">страхувальники - платники єдиного внеску, зазначені в </w:t>
      </w:r>
      <w:r w:rsidRPr="005B23AB">
        <w:rPr>
          <w:rFonts w:ascii="Times New Roman" w:eastAsia="Times New Roman" w:hAnsi="Times New Roman" w:cs="Times New Roman"/>
          <w:color w:val="000000" w:themeColor="text1"/>
          <w:sz w:val="24"/>
          <w:szCs w:val="24"/>
          <w:lang w:eastAsia="uk-UA"/>
        </w:rPr>
        <w:t>пункті 1</w:t>
      </w:r>
      <w:r w:rsidRPr="001059FE">
        <w:rPr>
          <w:rFonts w:ascii="Times New Roman" w:eastAsia="Times New Roman" w:hAnsi="Times New Roman" w:cs="Times New Roman"/>
          <w:sz w:val="24"/>
          <w:szCs w:val="24"/>
          <w:lang w:eastAsia="uk-UA"/>
        </w:rPr>
        <w:t xml:space="preserve"> частини першої статті 4 Закону, на яких покладено обов'язки нараховувати, обчислювати та сплачувати єдиний внесок, а також платники єдиного внеску, які зазначені в </w:t>
      </w:r>
      <w:r w:rsidRPr="005B23AB">
        <w:rPr>
          <w:rFonts w:ascii="Times New Roman" w:eastAsia="Times New Roman" w:hAnsi="Times New Roman" w:cs="Times New Roman"/>
          <w:color w:val="000000" w:themeColor="text1"/>
          <w:sz w:val="24"/>
          <w:szCs w:val="24"/>
          <w:lang w:eastAsia="uk-UA"/>
        </w:rPr>
        <w:t>пунктах 4, 5</w:t>
      </w:r>
      <w:r w:rsidRPr="001059FE">
        <w:rPr>
          <w:rFonts w:ascii="Times New Roman" w:eastAsia="Times New Roman" w:hAnsi="Times New Roman" w:cs="Times New Roman"/>
          <w:sz w:val="24"/>
          <w:szCs w:val="24"/>
          <w:lang w:eastAsia="uk-UA"/>
        </w:rPr>
        <w:t xml:space="preserve"> частини першої статті 4 Закону;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75"/>
      <w:bookmarkEnd w:id="27"/>
      <w:r w:rsidRPr="001059FE">
        <w:rPr>
          <w:rFonts w:ascii="Times New Roman" w:eastAsia="Times New Roman" w:hAnsi="Times New Roman" w:cs="Times New Roman"/>
          <w:sz w:val="24"/>
          <w:szCs w:val="24"/>
          <w:lang w:eastAsia="uk-UA"/>
        </w:rPr>
        <w:t xml:space="preserve">ФО - фізичні особи, які виконують роботи (надають послуги) на підприємствах, в установах та організаціях, в інших юридичних осіб чи у фізичних осіб - підприємців або осіб, які провадять незалежну професійну діяльність, за цивільно-правовими договорами (крім фізичних осіб - підприємців, якщо виконувані ними роботи (надавані послуги) відповідають видам діяльності, зазначеним у відомостях Єдиного державного реєстру юридичних осіб, фізичних осіб - підприємців та громадських формувань);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76"/>
      <w:bookmarkEnd w:id="28"/>
      <w:r w:rsidRPr="001059FE">
        <w:rPr>
          <w:rFonts w:ascii="Times New Roman" w:eastAsia="Times New Roman" w:hAnsi="Times New Roman" w:cs="Times New Roman"/>
          <w:sz w:val="24"/>
          <w:szCs w:val="24"/>
          <w:lang w:eastAsia="uk-UA"/>
        </w:rPr>
        <w:lastRenderedPageBreak/>
        <w:t>ФО - підприємці - фізичні особи - підприємці, у тому числі ті, які обрали спрощену систему оподаткування.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277"/>
      <w:bookmarkEnd w:id="29"/>
      <w:r w:rsidRPr="001059FE">
        <w:rPr>
          <w:rFonts w:ascii="Times New Roman" w:eastAsia="Times New Roman" w:hAnsi="Times New Roman" w:cs="Times New Roman"/>
          <w:sz w:val="24"/>
          <w:szCs w:val="24"/>
          <w:lang w:eastAsia="uk-UA"/>
        </w:rPr>
        <w:t>2. Інші терміни використовуються у значеннях, наведених у</w:t>
      </w:r>
      <w:r w:rsidRPr="005B23AB">
        <w:rPr>
          <w:rFonts w:ascii="Times New Roman" w:eastAsia="Times New Roman" w:hAnsi="Times New Roman" w:cs="Times New Roman"/>
          <w:color w:val="000000" w:themeColor="text1"/>
          <w:sz w:val="24"/>
          <w:szCs w:val="24"/>
          <w:lang w:eastAsia="uk-UA"/>
        </w:rPr>
        <w:t xml:space="preserve"> Законі</w:t>
      </w:r>
      <w:r w:rsidRPr="001059FE">
        <w:rPr>
          <w:rFonts w:ascii="Times New Roman" w:eastAsia="Times New Roman" w:hAnsi="Times New Roman" w:cs="Times New Roman"/>
          <w:sz w:val="24"/>
          <w:szCs w:val="24"/>
          <w:lang w:eastAsia="uk-UA"/>
        </w:rPr>
        <w:t xml:space="preserve"> та Законах України </w:t>
      </w:r>
      <w:r w:rsidRPr="005B23AB">
        <w:rPr>
          <w:rFonts w:ascii="Times New Roman" w:eastAsia="Times New Roman" w:hAnsi="Times New Roman" w:cs="Times New Roman"/>
          <w:color w:val="000000" w:themeColor="text1"/>
          <w:sz w:val="24"/>
          <w:szCs w:val="24"/>
          <w:lang w:eastAsia="uk-UA"/>
        </w:rPr>
        <w:t>«Про електронний цифровий підпис», «Про електронні документи та електронний документообіг».</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278"/>
      <w:bookmarkEnd w:id="30"/>
      <w:r w:rsidRPr="001059FE">
        <w:rPr>
          <w:rFonts w:ascii="Times New Roman" w:eastAsia="Times New Roman" w:hAnsi="Times New Roman" w:cs="Times New Roman"/>
          <w:sz w:val="24"/>
          <w:szCs w:val="24"/>
          <w:lang w:eastAsia="uk-UA"/>
        </w:rPr>
        <w:t>3. Цей Порядок встановлює порядок, строки подання Звіту до органів доходів і зборів та його форму.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279"/>
      <w:bookmarkEnd w:id="31"/>
      <w:r w:rsidRPr="001059FE">
        <w:rPr>
          <w:rFonts w:ascii="Times New Roman" w:eastAsia="Times New Roman" w:hAnsi="Times New Roman" w:cs="Times New Roman"/>
          <w:sz w:val="24"/>
          <w:szCs w:val="24"/>
          <w:lang w:eastAsia="uk-UA"/>
        </w:rPr>
        <w:t>II. Загальні правила формування та подання Звіту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280"/>
      <w:bookmarkEnd w:id="32"/>
      <w:r w:rsidRPr="001059FE">
        <w:rPr>
          <w:rFonts w:ascii="Times New Roman" w:eastAsia="Times New Roman" w:hAnsi="Times New Roman" w:cs="Times New Roman"/>
          <w:sz w:val="24"/>
          <w:szCs w:val="24"/>
          <w:lang w:eastAsia="uk-UA"/>
        </w:rPr>
        <w:t>1. Звіт до органів доходів і зборів подається страхувальником або відповідальною особою страхувальника за місцем взяття на облік як платника єдиного внеску в органах доходів і зборів в один із таких способів:</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281"/>
      <w:bookmarkEnd w:id="33"/>
      <w:r w:rsidRPr="001059FE">
        <w:rPr>
          <w:rFonts w:ascii="Times New Roman" w:eastAsia="Times New Roman" w:hAnsi="Times New Roman" w:cs="Times New Roman"/>
          <w:sz w:val="24"/>
          <w:szCs w:val="24"/>
          <w:lang w:eastAsia="uk-UA"/>
        </w:rPr>
        <w:t xml:space="preserve">засобами електронного зв’язку в електронній формі з дотриманням умови щодо реєстрації ЕЦП відповідальних осіб у порядку, визначеному законодавством (у разі подання електронного звіту він надсилається не пізніше закінчення останньої години дня, в якому спливає граничний строк подання Звіту, передбачений </w:t>
      </w:r>
      <w:r w:rsidRPr="005B23AB">
        <w:rPr>
          <w:rFonts w:ascii="Times New Roman" w:eastAsia="Times New Roman" w:hAnsi="Times New Roman" w:cs="Times New Roman"/>
          <w:color w:val="000000" w:themeColor="text1"/>
          <w:sz w:val="24"/>
          <w:szCs w:val="24"/>
          <w:lang w:eastAsia="uk-UA"/>
        </w:rPr>
        <w:t>Законом</w:t>
      </w:r>
      <w:r w:rsidRPr="001059FE">
        <w:rPr>
          <w:rFonts w:ascii="Times New Roman" w:eastAsia="Times New Roman" w:hAnsi="Times New Roman" w:cs="Times New Roman"/>
          <w:sz w:val="24"/>
          <w:szCs w:val="24"/>
          <w:lang w:eastAsia="uk-UA"/>
        </w:rPr>
        <w:t>);</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282"/>
      <w:bookmarkEnd w:id="34"/>
      <w:r w:rsidRPr="001059FE">
        <w:rPr>
          <w:rFonts w:ascii="Times New Roman" w:eastAsia="Times New Roman" w:hAnsi="Times New Roman" w:cs="Times New Roman"/>
          <w:sz w:val="24"/>
          <w:szCs w:val="24"/>
          <w:lang w:eastAsia="uk-UA"/>
        </w:rPr>
        <w:t>на паперових носіях, завірений підписом керівника страхувальника та скріплений печаткою (за наявності), разом з електронною формою на електронних носіях інформації;</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283"/>
      <w:bookmarkEnd w:id="35"/>
      <w:r w:rsidRPr="001059FE">
        <w:rPr>
          <w:rFonts w:ascii="Times New Roman" w:eastAsia="Times New Roman" w:hAnsi="Times New Roman" w:cs="Times New Roman"/>
          <w:sz w:val="24"/>
          <w:szCs w:val="24"/>
          <w:lang w:eastAsia="uk-UA"/>
        </w:rPr>
        <w:t>на паперових носіях, якщо у страхувальника кількість застрахованих осіб не перевищує п'яти;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284"/>
      <w:bookmarkEnd w:id="36"/>
      <w:r w:rsidRPr="001059FE">
        <w:rPr>
          <w:rFonts w:ascii="Times New Roman" w:eastAsia="Times New Roman" w:hAnsi="Times New Roman" w:cs="Times New Roman"/>
          <w:sz w:val="24"/>
          <w:szCs w:val="24"/>
          <w:lang w:eastAsia="uk-UA"/>
        </w:rPr>
        <w:t>надсилання поштою з повідомленням про вручення та з описом вкладення за умови, що у страхувальника кількість застрахованих осіб не перевищує п'яти.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285"/>
      <w:bookmarkEnd w:id="37"/>
      <w:r w:rsidRPr="001059FE">
        <w:rPr>
          <w:rFonts w:ascii="Times New Roman" w:eastAsia="Times New Roman" w:hAnsi="Times New Roman" w:cs="Times New Roman"/>
          <w:sz w:val="24"/>
          <w:szCs w:val="24"/>
          <w:lang w:eastAsia="uk-UA"/>
        </w:rPr>
        <w:t xml:space="preserve">У разі надсилання Звіту поштою страхувальник зобов'язаний здійснити таке відправлення на адресу відповідного органу доходів і зборів не пізніше ніж за десять днів до закінчення граничного строку подання Звіту, передбаченого у розділі ІІІ цього Порядку.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286"/>
      <w:bookmarkEnd w:id="38"/>
      <w:r w:rsidRPr="001059FE">
        <w:rPr>
          <w:rFonts w:ascii="Times New Roman" w:eastAsia="Times New Roman" w:hAnsi="Times New Roman" w:cs="Times New Roman"/>
          <w:sz w:val="24"/>
          <w:szCs w:val="24"/>
          <w:lang w:eastAsia="uk-UA"/>
        </w:rPr>
        <w:t>Така звітність вважається поданою в день отримання відділенням поштового зв'язку від платника єдиного внеску поштового відправлення зі звітністю.</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287"/>
      <w:bookmarkEnd w:id="39"/>
      <w:r w:rsidRPr="001059FE">
        <w:rPr>
          <w:rFonts w:ascii="Times New Roman" w:eastAsia="Times New Roman" w:hAnsi="Times New Roman" w:cs="Times New Roman"/>
          <w:sz w:val="24"/>
          <w:szCs w:val="24"/>
          <w:lang w:eastAsia="uk-UA"/>
        </w:rPr>
        <w:t xml:space="preserve">При цьому у разі втрати або зіпсуття поштового відправлення чи затримки його вручення органу доходів і зборів з вини оператора поштового зв'язку такий оператор відповідає згідно з законом. У такому разі платник єдиного внеску звільняється від будь-якої відповідальності за неподання або несвоєчасне подання такої звітності.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288"/>
      <w:bookmarkEnd w:id="40"/>
      <w:r w:rsidRPr="001059FE">
        <w:rPr>
          <w:rFonts w:ascii="Times New Roman" w:eastAsia="Times New Roman" w:hAnsi="Times New Roman" w:cs="Times New Roman"/>
          <w:sz w:val="24"/>
          <w:szCs w:val="24"/>
          <w:lang w:eastAsia="uk-UA"/>
        </w:rPr>
        <w:t>Платник єдиного внеску протягом п'яти робочих днів з дня отримання повідомлення про втрату або зіпсуття поштового відправлення зобов'язаний надіслати поштою або надати особисто (на його вибір) органу доходів і зборів другий примірник Звіту разом із копією повідомлення про втрату або зіпсуття поштового відправлення.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289"/>
      <w:bookmarkEnd w:id="41"/>
      <w:r w:rsidRPr="001059FE">
        <w:rPr>
          <w:rFonts w:ascii="Times New Roman" w:eastAsia="Times New Roman" w:hAnsi="Times New Roman" w:cs="Times New Roman"/>
          <w:sz w:val="24"/>
          <w:szCs w:val="24"/>
          <w:lang w:eastAsia="uk-UA"/>
        </w:rPr>
        <w:t>2. Звіт на паперовому носії заповнюється українською мовою в друкованому вигляді або кульковою ручкою із синім або чорним чорнилом друкованими літерами без виправлень. У разі незаповнення того чи іншого рядка Звіту через відсутність операції такий рядок прокреслюється.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290"/>
      <w:bookmarkEnd w:id="42"/>
      <w:r w:rsidRPr="001059FE">
        <w:rPr>
          <w:rFonts w:ascii="Times New Roman" w:eastAsia="Times New Roman" w:hAnsi="Times New Roman" w:cs="Times New Roman"/>
          <w:sz w:val="24"/>
          <w:szCs w:val="24"/>
          <w:lang w:eastAsia="uk-UA"/>
        </w:rPr>
        <w:t>3. При заповненні полів, що складаються з клітинок, кожен із необхідних символів розбірливо вписується до відповідної окремої клітинки.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291"/>
      <w:bookmarkEnd w:id="43"/>
      <w:r w:rsidRPr="001059FE">
        <w:rPr>
          <w:rFonts w:ascii="Times New Roman" w:eastAsia="Times New Roman" w:hAnsi="Times New Roman" w:cs="Times New Roman"/>
          <w:sz w:val="24"/>
          <w:szCs w:val="24"/>
          <w:lang w:eastAsia="uk-UA"/>
        </w:rPr>
        <w:t>Символи не повинні виходити за межі клітинок, а також накладатись на сусідні клітинки. Символи - крапка, апостроф, кома, дефіс тощо - проставляються в окремих клітинках.</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292"/>
      <w:bookmarkEnd w:id="44"/>
      <w:r w:rsidRPr="001059FE">
        <w:rPr>
          <w:rFonts w:ascii="Times New Roman" w:eastAsia="Times New Roman" w:hAnsi="Times New Roman" w:cs="Times New Roman"/>
          <w:sz w:val="24"/>
          <w:szCs w:val="24"/>
          <w:lang w:eastAsia="uk-UA"/>
        </w:rPr>
        <w:lastRenderedPageBreak/>
        <w:t>При заповненні поля без клітинок записи в цих полях не повинні накладатися на сусідні поля і перекривати службові написи бланка.</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293"/>
      <w:bookmarkEnd w:id="45"/>
      <w:r w:rsidRPr="001059FE">
        <w:rPr>
          <w:rFonts w:ascii="Times New Roman" w:eastAsia="Times New Roman" w:hAnsi="Times New Roman" w:cs="Times New Roman"/>
          <w:sz w:val="24"/>
          <w:szCs w:val="24"/>
          <w:lang w:eastAsia="uk-UA"/>
        </w:rPr>
        <w:t>4. Грошові суми в таблицях Звіту зазначаються в гривнях з копійками.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294"/>
      <w:bookmarkEnd w:id="46"/>
      <w:r w:rsidRPr="001059FE">
        <w:rPr>
          <w:rFonts w:ascii="Times New Roman" w:eastAsia="Times New Roman" w:hAnsi="Times New Roman" w:cs="Times New Roman"/>
          <w:sz w:val="24"/>
          <w:szCs w:val="24"/>
          <w:lang w:eastAsia="uk-UA"/>
        </w:rPr>
        <w:t xml:space="preserve">5. Таблиці Звіту завіряються підписами керівника та головного бухгалтера (за наявності такої посади у страхувальника). Таблиці Звіту страхувальника засвідчуються печаткою (за наявності).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295"/>
      <w:bookmarkEnd w:id="47"/>
      <w:r w:rsidRPr="001059FE">
        <w:rPr>
          <w:rFonts w:ascii="Times New Roman" w:eastAsia="Times New Roman" w:hAnsi="Times New Roman" w:cs="Times New Roman"/>
          <w:sz w:val="24"/>
          <w:szCs w:val="24"/>
          <w:lang w:eastAsia="uk-UA"/>
        </w:rPr>
        <w:t>6. Звіт повинен містити такі обов'язкові реквізити: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296"/>
      <w:bookmarkEnd w:id="48"/>
      <w:r w:rsidRPr="001059FE">
        <w:rPr>
          <w:rFonts w:ascii="Times New Roman" w:eastAsia="Times New Roman" w:hAnsi="Times New Roman" w:cs="Times New Roman"/>
          <w:sz w:val="24"/>
          <w:szCs w:val="24"/>
          <w:lang w:eastAsia="uk-UA"/>
        </w:rPr>
        <w:t>тип форми («додаткова», «початкова», «ліквідаційна», «скасовуюча», «призначення пенсії»);</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297"/>
      <w:bookmarkEnd w:id="49"/>
      <w:r w:rsidRPr="001059FE">
        <w:rPr>
          <w:rFonts w:ascii="Times New Roman" w:eastAsia="Times New Roman" w:hAnsi="Times New Roman" w:cs="Times New Roman"/>
          <w:sz w:val="24"/>
          <w:szCs w:val="24"/>
          <w:lang w:eastAsia="uk-UA"/>
        </w:rPr>
        <w:t>звітний період, за який подається Звіт;</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298"/>
      <w:bookmarkEnd w:id="50"/>
      <w:r w:rsidRPr="001059FE">
        <w:rPr>
          <w:rFonts w:ascii="Times New Roman" w:eastAsia="Times New Roman" w:hAnsi="Times New Roman" w:cs="Times New Roman"/>
          <w:sz w:val="24"/>
          <w:szCs w:val="24"/>
          <w:lang w:eastAsia="uk-UA"/>
        </w:rPr>
        <w:t xml:space="preserve">повне найменування (прізвище, ім'я, по батькові) страхувальника згідно з Єдиним державним реєстром юридичних осіб, фізичних осіб - підприємців та громадських формувань, а також інші категорії страхувальників, на яких не поширюється дія </w:t>
      </w:r>
      <w:r w:rsidRPr="005B23AB">
        <w:rPr>
          <w:rFonts w:ascii="Times New Roman" w:eastAsia="Times New Roman" w:hAnsi="Times New Roman" w:cs="Times New Roman"/>
          <w:color w:val="000000" w:themeColor="text1"/>
          <w:sz w:val="24"/>
          <w:szCs w:val="24"/>
          <w:lang w:eastAsia="uk-UA"/>
        </w:rPr>
        <w:t xml:space="preserve">Закону України </w:t>
      </w:r>
      <w:r w:rsidRPr="001059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299"/>
      <w:bookmarkEnd w:id="51"/>
      <w:r w:rsidRPr="001059FE">
        <w:rPr>
          <w:rFonts w:ascii="Times New Roman" w:eastAsia="Times New Roman" w:hAnsi="Times New Roman" w:cs="Times New Roman"/>
          <w:sz w:val="24"/>
          <w:szCs w:val="24"/>
          <w:lang w:eastAsia="uk-UA"/>
        </w:rPr>
        <w:t>код за ЄДРПОУ або податковий номер / серія та номер паспорта (для фізичних осіб, які мають відмітку у паспорті про право здійснювати будь-які платежі за серією та номером паспорта);</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300"/>
      <w:bookmarkEnd w:id="52"/>
      <w:r w:rsidRPr="001059FE">
        <w:rPr>
          <w:rFonts w:ascii="Times New Roman" w:eastAsia="Times New Roman" w:hAnsi="Times New Roman" w:cs="Times New Roman"/>
          <w:sz w:val="24"/>
          <w:szCs w:val="24"/>
          <w:lang w:eastAsia="uk-UA"/>
        </w:rPr>
        <w:t>код основного виду економічної діяльності;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301"/>
      <w:bookmarkEnd w:id="53"/>
      <w:r w:rsidRPr="001059FE">
        <w:rPr>
          <w:rFonts w:ascii="Times New Roman" w:eastAsia="Times New Roman" w:hAnsi="Times New Roman" w:cs="Times New Roman"/>
          <w:sz w:val="24"/>
          <w:szCs w:val="24"/>
          <w:lang w:eastAsia="uk-UA"/>
        </w:rPr>
        <w:t>клас професійного ризику виробництва (у разі подання Звіту за період до 01 січня 2016 року);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302"/>
      <w:bookmarkEnd w:id="54"/>
      <w:r w:rsidRPr="001059FE">
        <w:rPr>
          <w:rFonts w:ascii="Times New Roman" w:eastAsia="Times New Roman" w:hAnsi="Times New Roman" w:cs="Times New Roman"/>
          <w:sz w:val="24"/>
          <w:szCs w:val="24"/>
          <w:lang w:eastAsia="uk-UA"/>
        </w:rPr>
        <w:t>місцезнаходження (місце проживання) страхувальника;</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303"/>
      <w:bookmarkEnd w:id="55"/>
      <w:r w:rsidRPr="001059FE">
        <w:rPr>
          <w:rFonts w:ascii="Times New Roman" w:eastAsia="Times New Roman" w:hAnsi="Times New Roman" w:cs="Times New Roman"/>
          <w:sz w:val="24"/>
          <w:szCs w:val="24"/>
          <w:lang w:eastAsia="uk-UA"/>
        </w:rPr>
        <w:t>код органу доходів і зборів, до якого подається Звіт;</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304"/>
      <w:bookmarkEnd w:id="56"/>
      <w:r w:rsidRPr="001059FE">
        <w:rPr>
          <w:rFonts w:ascii="Times New Roman" w:eastAsia="Times New Roman" w:hAnsi="Times New Roman" w:cs="Times New Roman"/>
          <w:sz w:val="24"/>
          <w:szCs w:val="24"/>
          <w:lang w:eastAsia="uk-UA"/>
        </w:rPr>
        <w:t>дата подання Звіту;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305"/>
      <w:bookmarkEnd w:id="57"/>
      <w:r w:rsidRPr="001059FE">
        <w:rPr>
          <w:rFonts w:ascii="Times New Roman" w:eastAsia="Times New Roman" w:hAnsi="Times New Roman" w:cs="Times New Roman"/>
          <w:sz w:val="24"/>
          <w:szCs w:val="24"/>
          <w:lang w:eastAsia="uk-UA"/>
        </w:rPr>
        <w:t>ініціали, прізвища, податкові номери або серії та номери паспортів посадових осіб страхувальника;</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306"/>
      <w:bookmarkEnd w:id="58"/>
      <w:r w:rsidRPr="001059FE">
        <w:rPr>
          <w:rFonts w:ascii="Times New Roman" w:eastAsia="Times New Roman" w:hAnsi="Times New Roman" w:cs="Times New Roman"/>
          <w:sz w:val="24"/>
          <w:szCs w:val="24"/>
          <w:lang w:eastAsia="uk-UA"/>
        </w:rPr>
        <w:t>середньооблікова кількість штатних працівників за звітний період (за наявності);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307"/>
      <w:bookmarkEnd w:id="59"/>
      <w:r w:rsidRPr="001059FE">
        <w:rPr>
          <w:rFonts w:ascii="Times New Roman" w:eastAsia="Times New Roman" w:hAnsi="Times New Roman" w:cs="Times New Roman"/>
          <w:sz w:val="24"/>
          <w:szCs w:val="24"/>
          <w:lang w:eastAsia="uk-UA"/>
        </w:rPr>
        <w:t>кількість застрахованих осіб у звітному періоді, яким нараховані виплати (за наявності);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308"/>
      <w:bookmarkEnd w:id="60"/>
      <w:r w:rsidRPr="001059FE">
        <w:rPr>
          <w:rFonts w:ascii="Times New Roman" w:eastAsia="Times New Roman" w:hAnsi="Times New Roman" w:cs="Times New Roman"/>
          <w:sz w:val="24"/>
          <w:szCs w:val="24"/>
          <w:lang w:eastAsia="uk-UA"/>
        </w:rPr>
        <w:t>штатна чисельність працівників (за наявності);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309"/>
      <w:bookmarkEnd w:id="61"/>
      <w:r w:rsidRPr="001059FE">
        <w:rPr>
          <w:rFonts w:ascii="Times New Roman" w:eastAsia="Times New Roman" w:hAnsi="Times New Roman" w:cs="Times New Roman"/>
          <w:sz w:val="24"/>
          <w:szCs w:val="24"/>
          <w:lang w:eastAsia="uk-UA"/>
        </w:rPr>
        <w:t>кількість створених нових робочих місць у звітному періоді (за наявності);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310"/>
      <w:bookmarkEnd w:id="62"/>
      <w:r w:rsidRPr="001059FE">
        <w:rPr>
          <w:rFonts w:ascii="Times New Roman" w:eastAsia="Times New Roman" w:hAnsi="Times New Roman" w:cs="Times New Roman"/>
          <w:sz w:val="24"/>
          <w:szCs w:val="24"/>
          <w:lang w:eastAsia="uk-UA"/>
        </w:rPr>
        <w:t>підписи страхувальника - фізичної особи та/або посадових осіб страхувальника, засвідчені печаткою страхувальника (за наявності).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311"/>
      <w:bookmarkEnd w:id="63"/>
      <w:r w:rsidRPr="001059FE">
        <w:rPr>
          <w:rFonts w:ascii="Times New Roman" w:eastAsia="Times New Roman" w:hAnsi="Times New Roman" w:cs="Times New Roman"/>
          <w:sz w:val="24"/>
          <w:szCs w:val="24"/>
          <w:lang w:eastAsia="uk-UA"/>
        </w:rPr>
        <w:t>Зазначені реквізити мають бути обов'язково заповнені в усіх таблицях додатків до Звіту, де вони передбачені.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312"/>
      <w:bookmarkEnd w:id="64"/>
      <w:r w:rsidRPr="001059FE">
        <w:rPr>
          <w:rFonts w:ascii="Times New Roman" w:eastAsia="Times New Roman" w:hAnsi="Times New Roman" w:cs="Times New Roman"/>
          <w:sz w:val="24"/>
          <w:szCs w:val="24"/>
          <w:lang w:eastAsia="uk-UA"/>
        </w:rPr>
        <w:t>7. Електронна форма Звіту, що подається на електронних носіях, повинна бути ідентичною Звіту на паперових носіях.</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313"/>
      <w:bookmarkEnd w:id="65"/>
      <w:r w:rsidRPr="001059FE">
        <w:rPr>
          <w:rFonts w:ascii="Times New Roman" w:eastAsia="Times New Roman" w:hAnsi="Times New Roman" w:cs="Times New Roman"/>
          <w:sz w:val="24"/>
          <w:szCs w:val="24"/>
          <w:lang w:eastAsia="uk-UA"/>
        </w:rPr>
        <w:lastRenderedPageBreak/>
        <w:t>8. Звіт страхувальником повинен подаватися в повному обсязі. Звіт, складений з порушенням вимог цього Порядку, у тому числі без обов'язкових реквізитів, передбачених пунктом 6 цього розділу, та поданий без необхідних таблиць, не вважається Звітом і вважається таким, що не подавався.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314"/>
      <w:bookmarkEnd w:id="66"/>
      <w:r w:rsidRPr="001059FE">
        <w:rPr>
          <w:rFonts w:ascii="Times New Roman" w:eastAsia="Times New Roman" w:hAnsi="Times New Roman" w:cs="Times New Roman"/>
          <w:sz w:val="24"/>
          <w:szCs w:val="24"/>
          <w:lang w:eastAsia="uk-UA"/>
        </w:rPr>
        <w:t>9. У разі припинення без правонаступника або зняття з обліку в органах доходів і зборів страхувальник зобов'язаний подати Звіт за останній звітний період до дати державної реєстрації припинення та Звіти за попередні звітні періоди, якщо вони не подавались.</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315"/>
      <w:bookmarkEnd w:id="67"/>
      <w:r w:rsidRPr="001059FE">
        <w:rPr>
          <w:rFonts w:ascii="Times New Roman" w:eastAsia="Times New Roman" w:hAnsi="Times New Roman" w:cs="Times New Roman"/>
          <w:sz w:val="24"/>
          <w:szCs w:val="24"/>
          <w:lang w:eastAsia="uk-UA"/>
        </w:rPr>
        <w:t>10. Якщо у разі припинення страхувальника є правонаступник, Звіт до органу доходів і зборів подається правонаступником, якщо правонаступництво підтверджено установчими документами із зазначенням правонаступника.</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316"/>
      <w:bookmarkEnd w:id="68"/>
      <w:r w:rsidRPr="001059FE">
        <w:rPr>
          <w:rFonts w:ascii="Times New Roman" w:eastAsia="Times New Roman" w:hAnsi="Times New Roman" w:cs="Times New Roman"/>
          <w:sz w:val="24"/>
          <w:szCs w:val="24"/>
          <w:lang w:eastAsia="uk-UA"/>
        </w:rPr>
        <w:t>При цьому правонаступник обов’язково зазначає на титульному аркуші податковий номер або серію та номер паспорта ліквідованого страхувальника.</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317"/>
      <w:bookmarkEnd w:id="69"/>
      <w:r w:rsidRPr="001059FE">
        <w:rPr>
          <w:rFonts w:ascii="Times New Roman" w:eastAsia="Times New Roman" w:hAnsi="Times New Roman" w:cs="Times New Roman"/>
          <w:sz w:val="24"/>
          <w:szCs w:val="24"/>
          <w:lang w:eastAsia="uk-UA"/>
        </w:rPr>
        <w:t>11. Якщо юридичні особи або ФО - підприємці не використовують працю фізичних осіб на умовах трудового договору (контракту) або на інших умовах, передбачених законодавством, Звіт за найманих працівників до органів доходів і зборів ними не подається.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318"/>
      <w:bookmarkEnd w:id="70"/>
      <w:r w:rsidRPr="001059FE">
        <w:rPr>
          <w:rFonts w:ascii="Times New Roman" w:eastAsia="Times New Roman" w:hAnsi="Times New Roman" w:cs="Times New Roman"/>
          <w:sz w:val="24"/>
          <w:szCs w:val="24"/>
          <w:lang w:eastAsia="uk-UA"/>
        </w:rPr>
        <w:t xml:space="preserve">Платники єдиного внеску, визначені </w:t>
      </w:r>
      <w:r w:rsidRPr="005B23AB">
        <w:rPr>
          <w:rFonts w:ascii="Times New Roman" w:eastAsia="Times New Roman" w:hAnsi="Times New Roman" w:cs="Times New Roman"/>
          <w:color w:val="000000" w:themeColor="text1"/>
          <w:sz w:val="24"/>
          <w:szCs w:val="24"/>
          <w:lang w:eastAsia="uk-UA"/>
        </w:rPr>
        <w:t>пунктом 1</w:t>
      </w:r>
      <w:r w:rsidRPr="001059FE">
        <w:rPr>
          <w:rFonts w:ascii="Times New Roman" w:eastAsia="Times New Roman" w:hAnsi="Times New Roman" w:cs="Times New Roman"/>
          <w:sz w:val="24"/>
          <w:szCs w:val="24"/>
          <w:lang w:eastAsia="uk-UA"/>
        </w:rPr>
        <w:t xml:space="preserve"> розділу ІІІ цього Порядку, які перебували на обліку в органах доходів і зборів або мали місцезнаходження (місце проживання) на території Автономної Республіки Крим або міста Севастополя на початок тимчасової окупації, звільняються від обов'язку подавати звітність до органів доходів і зборів протягом строку такої тимчасової окупації та після її завершення.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319"/>
      <w:bookmarkEnd w:id="71"/>
      <w:r w:rsidRPr="001059FE">
        <w:rPr>
          <w:rFonts w:ascii="Times New Roman" w:eastAsia="Times New Roman" w:hAnsi="Times New Roman" w:cs="Times New Roman"/>
          <w:sz w:val="24"/>
          <w:szCs w:val="24"/>
          <w:lang w:eastAsia="uk-UA"/>
        </w:rPr>
        <w:t>12. Звітність про нарахований єдиний внесок на суми виплат найманим працівникам та іншим особам протягом строку військової служби ФО - підприємця, призваного на військову службу під час мобілізації або залученого до виконання обов'язків щодо мобілізації, подається: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320"/>
      <w:bookmarkEnd w:id="72"/>
      <w:r w:rsidRPr="001059FE">
        <w:rPr>
          <w:rFonts w:ascii="Times New Roman" w:eastAsia="Times New Roman" w:hAnsi="Times New Roman" w:cs="Times New Roman"/>
          <w:sz w:val="24"/>
          <w:szCs w:val="24"/>
          <w:lang w:eastAsia="uk-UA"/>
        </w:rPr>
        <w:t xml:space="preserve">уповноваженою особою ФО - підприємця у порядку та строки, встановлені </w:t>
      </w:r>
      <w:r w:rsidRPr="0088151E">
        <w:rPr>
          <w:rFonts w:ascii="Times New Roman" w:eastAsia="Times New Roman" w:hAnsi="Times New Roman" w:cs="Times New Roman"/>
          <w:color w:val="000000" w:themeColor="text1"/>
          <w:sz w:val="24"/>
          <w:szCs w:val="24"/>
          <w:lang w:eastAsia="uk-UA"/>
        </w:rPr>
        <w:t>Законом</w:t>
      </w:r>
      <w:r w:rsidRPr="001059FE">
        <w:rPr>
          <w:rFonts w:ascii="Times New Roman" w:eastAsia="Times New Roman" w:hAnsi="Times New Roman" w:cs="Times New Roman"/>
          <w:sz w:val="24"/>
          <w:szCs w:val="24"/>
          <w:lang w:eastAsia="uk-UA"/>
        </w:rPr>
        <w:t>;</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321"/>
      <w:bookmarkEnd w:id="73"/>
      <w:r w:rsidRPr="001059FE">
        <w:rPr>
          <w:rFonts w:ascii="Times New Roman" w:eastAsia="Times New Roman" w:hAnsi="Times New Roman" w:cs="Times New Roman"/>
          <w:sz w:val="24"/>
          <w:szCs w:val="24"/>
          <w:lang w:eastAsia="uk-UA"/>
        </w:rPr>
        <w:t xml:space="preserve">у разі відсутності уповноваженої особи - демобілізованою ФО - підприємцем протягом 10 календарних днів після демобілізації без нарахування штрафних і фінансових санкцій, передбачених </w:t>
      </w:r>
      <w:r w:rsidRPr="0088151E">
        <w:rPr>
          <w:rFonts w:ascii="Times New Roman" w:eastAsia="Times New Roman" w:hAnsi="Times New Roman" w:cs="Times New Roman"/>
          <w:color w:val="000000" w:themeColor="text1"/>
          <w:sz w:val="24"/>
          <w:szCs w:val="24"/>
          <w:lang w:eastAsia="uk-UA"/>
        </w:rPr>
        <w:t>Законом.</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322"/>
      <w:bookmarkEnd w:id="74"/>
      <w:r w:rsidRPr="001059FE">
        <w:rPr>
          <w:rFonts w:ascii="Times New Roman" w:eastAsia="Times New Roman" w:hAnsi="Times New Roman" w:cs="Times New Roman"/>
          <w:sz w:val="24"/>
          <w:szCs w:val="24"/>
          <w:lang w:eastAsia="uk-UA"/>
        </w:rPr>
        <w:t xml:space="preserve">13. ФО - підприємці, особи, які провадять незалежну професійну діяльність, зобов'язані подавати самі за себе Звіт незалежно від того, чи ведуть вони підприємницьку діяльність, крім ФО - підприємців, зазначених у </w:t>
      </w:r>
      <w:r w:rsidRPr="0088151E">
        <w:rPr>
          <w:rFonts w:ascii="Times New Roman" w:eastAsia="Times New Roman" w:hAnsi="Times New Roman" w:cs="Times New Roman"/>
          <w:color w:val="000000" w:themeColor="text1"/>
          <w:sz w:val="24"/>
          <w:szCs w:val="24"/>
          <w:lang w:eastAsia="uk-UA"/>
        </w:rPr>
        <w:t>пункті 3</w:t>
      </w:r>
      <w:r w:rsidRPr="001059FE">
        <w:rPr>
          <w:rFonts w:ascii="Times New Roman" w:eastAsia="Times New Roman" w:hAnsi="Times New Roman" w:cs="Times New Roman"/>
          <w:sz w:val="24"/>
          <w:szCs w:val="24"/>
          <w:lang w:eastAsia="uk-UA"/>
        </w:rPr>
        <w:t xml:space="preserve"> розділу III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323"/>
      <w:bookmarkEnd w:id="75"/>
      <w:r w:rsidRPr="001059FE">
        <w:rPr>
          <w:rFonts w:ascii="Times New Roman" w:eastAsia="Times New Roman" w:hAnsi="Times New Roman" w:cs="Times New Roman"/>
          <w:sz w:val="24"/>
          <w:szCs w:val="24"/>
          <w:lang w:eastAsia="uk-UA"/>
        </w:rPr>
        <w:t>14. Якщо останній день строку подання Звіту припадає на вихідний, святковий чи інший неробочий день, то останнім днем подання Звіту вважається перший після нього робочий день.</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324"/>
      <w:bookmarkEnd w:id="76"/>
      <w:r w:rsidRPr="001059FE">
        <w:rPr>
          <w:rFonts w:ascii="Times New Roman" w:eastAsia="Times New Roman" w:hAnsi="Times New Roman" w:cs="Times New Roman"/>
          <w:sz w:val="24"/>
          <w:szCs w:val="24"/>
          <w:lang w:eastAsia="uk-UA"/>
        </w:rPr>
        <w:t xml:space="preserve">15. При прийнятті Звіту, що подається особисто страхувальником або уповноваженою на це особою, відповідальна особа органу доходів і зборів зобов'язана візуально перевірити наявність заповнення всіх обов'язкових реквізитів, передбачених </w:t>
      </w:r>
      <w:r w:rsidRPr="0088151E">
        <w:rPr>
          <w:rFonts w:ascii="Times New Roman" w:eastAsia="Times New Roman" w:hAnsi="Times New Roman" w:cs="Times New Roman"/>
          <w:color w:val="000000" w:themeColor="text1"/>
          <w:sz w:val="24"/>
          <w:szCs w:val="24"/>
          <w:lang w:eastAsia="uk-UA"/>
        </w:rPr>
        <w:t>пунктом 6</w:t>
      </w:r>
      <w:r w:rsidRPr="001059FE">
        <w:rPr>
          <w:rFonts w:ascii="Times New Roman" w:eastAsia="Times New Roman" w:hAnsi="Times New Roman" w:cs="Times New Roman"/>
          <w:sz w:val="24"/>
          <w:szCs w:val="24"/>
          <w:lang w:eastAsia="uk-UA"/>
        </w:rPr>
        <w:t xml:space="preserve"> цього розділу, на паперових носіях.</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325"/>
      <w:bookmarkEnd w:id="77"/>
      <w:r w:rsidRPr="001059FE">
        <w:rPr>
          <w:rFonts w:ascii="Times New Roman" w:eastAsia="Times New Roman" w:hAnsi="Times New Roman" w:cs="Times New Roman"/>
          <w:sz w:val="24"/>
          <w:szCs w:val="24"/>
          <w:lang w:eastAsia="uk-UA"/>
        </w:rPr>
        <w:t>За відсутності зауважень відповідальна особа органу доходів і зборів, яка приймає Звіт від страхувальника, реєструє Звіт датою фактичного отримання органом доходів і зборів та обов'язково засвідчує власним підписом.</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326"/>
      <w:bookmarkEnd w:id="78"/>
      <w:r w:rsidRPr="001059FE">
        <w:rPr>
          <w:rFonts w:ascii="Times New Roman" w:eastAsia="Times New Roman" w:hAnsi="Times New Roman" w:cs="Times New Roman"/>
          <w:sz w:val="24"/>
          <w:szCs w:val="24"/>
          <w:lang w:eastAsia="uk-UA"/>
        </w:rPr>
        <w:t>На примірнику, що залишається у платника за його бажанням, проставляється штамп «ОТРИМАНО».</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327"/>
      <w:bookmarkEnd w:id="79"/>
      <w:r w:rsidRPr="001059FE">
        <w:rPr>
          <w:rFonts w:ascii="Times New Roman" w:eastAsia="Times New Roman" w:hAnsi="Times New Roman" w:cs="Times New Roman"/>
          <w:sz w:val="24"/>
          <w:szCs w:val="24"/>
          <w:lang w:eastAsia="uk-UA"/>
        </w:rPr>
        <w:lastRenderedPageBreak/>
        <w:t>Такий Звіт вважається прийнятим. Цей факт засвідчують відповідні відмітки: штамп, дата реєстрації документа та реєстраційний номер.</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328"/>
      <w:bookmarkEnd w:id="80"/>
      <w:r w:rsidRPr="001059FE">
        <w:rPr>
          <w:rFonts w:ascii="Times New Roman" w:eastAsia="Times New Roman" w:hAnsi="Times New Roman" w:cs="Times New Roman"/>
          <w:sz w:val="24"/>
          <w:szCs w:val="24"/>
          <w:lang w:eastAsia="uk-UA"/>
        </w:rPr>
        <w:t>16. Відповідальним за правильність та достовірність заповнення Звіту є страхувальник.</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329"/>
      <w:bookmarkEnd w:id="81"/>
      <w:r w:rsidRPr="001059FE">
        <w:rPr>
          <w:rFonts w:ascii="Times New Roman" w:eastAsia="Times New Roman" w:hAnsi="Times New Roman" w:cs="Times New Roman"/>
          <w:sz w:val="24"/>
          <w:szCs w:val="24"/>
          <w:lang w:eastAsia="uk-UA"/>
        </w:rPr>
        <w:t>III. Форми та строки подання Звіту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330"/>
      <w:bookmarkEnd w:id="82"/>
      <w:r w:rsidRPr="001059FE">
        <w:rPr>
          <w:rFonts w:ascii="Times New Roman" w:eastAsia="Times New Roman" w:hAnsi="Times New Roman" w:cs="Times New Roman"/>
          <w:sz w:val="24"/>
          <w:szCs w:val="24"/>
          <w:lang w:eastAsia="uk-UA"/>
        </w:rPr>
        <w:t xml:space="preserve">1. Страхувальники, крім зазначених у </w:t>
      </w:r>
      <w:r w:rsidRPr="0088151E">
        <w:rPr>
          <w:rFonts w:ascii="Times New Roman" w:eastAsia="Times New Roman" w:hAnsi="Times New Roman" w:cs="Times New Roman"/>
          <w:color w:val="000000" w:themeColor="text1"/>
          <w:sz w:val="24"/>
          <w:szCs w:val="24"/>
          <w:lang w:eastAsia="uk-UA"/>
        </w:rPr>
        <w:t>пунктах 5, 6</w:t>
      </w:r>
      <w:r w:rsidRPr="001059FE">
        <w:rPr>
          <w:rFonts w:ascii="Times New Roman" w:eastAsia="Times New Roman" w:hAnsi="Times New Roman" w:cs="Times New Roman"/>
          <w:sz w:val="24"/>
          <w:szCs w:val="24"/>
          <w:lang w:eastAsia="uk-UA"/>
        </w:rPr>
        <w:t xml:space="preserve"> цього розділу, а також страхувальники, зазначені у пунктах 2, 4 цього розділу,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ФО - підприємцем, якщо виконувані роботи (надавані послуги) відповідають видам діяльності, зазначеним у Єдиному державному реєстрі юридичних осіб, фізичних осіб - підприємців та громадських формувань), у частині подання Звіту за таких осіб, зобов'язані формувати та подавати до органів доходів і зборів Звіт протягом 20 календарних днів, що настають за останнім днем звітного періоду.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331"/>
      <w:bookmarkEnd w:id="83"/>
      <w:r w:rsidRPr="001059FE">
        <w:rPr>
          <w:rFonts w:ascii="Times New Roman" w:eastAsia="Times New Roman" w:hAnsi="Times New Roman" w:cs="Times New Roman"/>
          <w:sz w:val="24"/>
          <w:szCs w:val="24"/>
          <w:lang w:eastAsia="uk-UA"/>
        </w:rPr>
        <w:t>Звітним періодом є календарний місяць.</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332"/>
      <w:bookmarkEnd w:id="84"/>
      <w:r w:rsidRPr="001059FE">
        <w:rPr>
          <w:rFonts w:ascii="Times New Roman" w:eastAsia="Times New Roman" w:hAnsi="Times New Roman" w:cs="Times New Roman"/>
          <w:sz w:val="24"/>
          <w:szCs w:val="24"/>
          <w:lang w:eastAsia="uk-UA"/>
        </w:rPr>
        <w:t xml:space="preserve">Звіт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 до органів доходів і зборів подається за формою № Д4 згідно з </w:t>
      </w:r>
      <w:r w:rsidRPr="0088151E">
        <w:rPr>
          <w:rFonts w:ascii="Times New Roman" w:eastAsia="Times New Roman" w:hAnsi="Times New Roman" w:cs="Times New Roman"/>
          <w:color w:val="000000" w:themeColor="text1"/>
          <w:sz w:val="24"/>
          <w:szCs w:val="24"/>
          <w:lang w:eastAsia="uk-UA"/>
        </w:rPr>
        <w:t>додатком 4</w:t>
      </w:r>
      <w:r w:rsidRPr="001059FE">
        <w:rPr>
          <w:rFonts w:ascii="Times New Roman" w:eastAsia="Times New Roman" w:hAnsi="Times New Roman" w:cs="Times New Roman"/>
          <w:sz w:val="24"/>
          <w:szCs w:val="24"/>
          <w:lang w:eastAsia="uk-UA"/>
        </w:rPr>
        <w:t xml:space="preserve"> до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333"/>
      <w:bookmarkEnd w:id="85"/>
      <w:r w:rsidRPr="001059FE">
        <w:rPr>
          <w:rFonts w:ascii="Times New Roman" w:eastAsia="Times New Roman" w:hAnsi="Times New Roman" w:cs="Times New Roman"/>
          <w:sz w:val="24"/>
          <w:szCs w:val="24"/>
          <w:lang w:eastAsia="uk-UA"/>
        </w:rPr>
        <w:t>2. ФО - підприємці, у тому числі ті, які обрали спрощену систему оподаткування, формують та подають до органів доходів і зборів Звіт самі за себе один раз на рік до 10 лютого року, що настає за звітним періодом.</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334"/>
      <w:bookmarkEnd w:id="86"/>
      <w:r w:rsidRPr="001059FE">
        <w:rPr>
          <w:rFonts w:ascii="Times New Roman" w:eastAsia="Times New Roman" w:hAnsi="Times New Roman" w:cs="Times New Roman"/>
          <w:sz w:val="24"/>
          <w:szCs w:val="24"/>
          <w:lang w:eastAsia="uk-UA"/>
        </w:rPr>
        <w:t>Звітним періодом є календарний рік.</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335"/>
      <w:bookmarkEnd w:id="87"/>
      <w:r w:rsidRPr="001059FE">
        <w:rPr>
          <w:rFonts w:ascii="Times New Roman" w:eastAsia="Times New Roman" w:hAnsi="Times New Roman" w:cs="Times New Roman"/>
          <w:sz w:val="24"/>
          <w:szCs w:val="24"/>
          <w:lang w:eastAsia="uk-UA"/>
        </w:rPr>
        <w:t xml:space="preserve">Звіт про суми нарахованого доходу застрахованих осіб та суми нарахованого єдиного внеску подається за формою № Д5 згідно з </w:t>
      </w:r>
      <w:r w:rsidRPr="0088151E">
        <w:rPr>
          <w:rFonts w:ascii="Times New Roman" w:eastAsia="Times New Roman" w:hAnsi="Times New Roman" w:cs="Times New Roman"/>
          <w:color w:val="000000" w:themeColor="text1"/>
          <w:sz w:val="24"/>
          <w:szCs w:val="24"/>
          <w:lang w:eastAsia="uk-UA"/>
        </w:rPr>
        <w:t>додатком 5</w:t>
      </w:r>
      <w:r w:rsidRPr="001059FE">
        <w:rPr>
          <w:rFonts w:ascii="Times New Roman" w:eastAsia="Times New Roman" w:hAnsi="Times New Roman" w:cs="Times New Roman"/>
          <w:sz w:val="24"/>
          <w:szCs w:val="24"/>
          <w:lang w:eastAsia="uk-UA"/>
        </w:rPr>
        <w:t xml:space="preserve"> до цього Порядку із зазначенням типу форми «початкова».</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336"/>
      <w:bookmarkEnd w:id="88"/>
      <w:r w:rsidRPr="001059FE">
        <w:rPr>
          <w:rFonts w:ascii="Times New Roman" w:eastAsia="Times New Roman" w:hAnsi="Times New Roman" w:cs="Times New Roman"/>
          <w:sz w:val="24"/>
          <w:szCs w:val="24"/>
          <w:lang w:eastAsia="uk-UA"/>
        </w:rPr>
        <w:t xml:space="preserve">3. ФО - підприємці, які обрали спрощену систему оподаткування, звільняються від сплати за себе єдиного внеску, якщо вони є пенсіонерами за віком або інвалідами та отримують відповідно до закону пенсію за віком або соціальну допомогу.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337"/>
      <w:bookmarkEnd w:id="89"/>
      <w:r w:rsidRPr="001059FE">
        <w:rPr>
          <w:rFonts w:ascii="Times New Roman" w:eastAsia="Times New Roman" w:hAnsi="Times New Roman" w:cs="Times New Roman"/>
          <w:sz w:val="24"/>
          <w:szCs w:val="24"/>
          <w:lang w:eastAsia="uk-UA"/>
        </w:rPr>
        <w:t>Звіт зазначеними особами не подається.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338"/>
      <w:bookmarkEnd w:id="90"/>
      <w:r w:rsidRPr="001059FE">
        <w:rPr>
          <w:rFonts w:ascii="Times New Roman" w:eastAsia="Times New Roman" w:hAnsi="Times New Roman" w:cs="Times New Roman"/>
          <w:sz w:val="24"/>
          <w:szCs w:val="24"/>
          <w:lang w:eastAsia="uk-UA"/>
        </w:rPr>
        <w:t>У разі самостійного визначення бази нарахування єдиного внеску ФО - підприємці, які обрали спрощену систему оподаткування та які є пенсіонерами за віком або інвалідами та отримують відповідно до закону пенсію за віком або соціальну допомогу, формують та подають до органів доходів і зборів Звіт самі за себе один раз на рік до 10 лютого року, що настає за звітним періодом.</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339"/>
      <w:bookmarkEnd w:id="91"/>
      <w:r w:rsidRPr="001059FE">
        <w:rPr>
          <w:rFonts w:ascii="Times New Roman" w:eastAsia="Times New Roman" w:hAnsi="Times New Roman" w:cs="Times New Roman"/>
          <w:sz w:val="24"/>
          <w:szCs w:val="24"/>
          <w:lang w:eastAsia="uk-UA"/>
        </w:rPr>
        <w:t>Звітним періодом є календарний рік.</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340"/>
      <w:bookmarkEnd w:id="92"/>
      <w:r w:rsidRPr="001059FE">
        <w:rPr>
          <w:rFonts w:ascii="Times New Roman" w:eastAsia="Times New Roman" w:hAnsi="Times New Roman" w:cs="Times New Roman"/>
          <w:sz w:val="24"/>
          <w:szCs w:val="24"/>
          <w:lang w:eastAsia="uk-UA"/>
        </w:rPr>
        <w:t xml:space="preserve">Звіт про суми нарахованого доходу застрахованих осіб та суми нарахованого єдиного внеску подається за формою № Д5 згідно з </w:t>
      </w:r>
      <w:r w:rsidRPr="00246215">
        <w:rPr>
          <w:rFonts w:ascii="Times New Roman" w:eastAsia="Times New Roman" w:hAnsi="Times New Roman" w:cs="Times New Roman"/>
          <w:color w:val="000000" w:themeColor="text1"/>
          <w:sz w:val="24"/>
          <w:szCs w:val="24"/>
          <w:lang w:eastAsia="uk-UA"/>
        </w:rPr>
        <w:t>додатком 5</w:t>
      </w:r>
      <w:r w:rsidRPr="001059FE">
        <w:rPr>
          <w:rFonts w:ascii="Times New Roman" w:eastAsia="Times New Roman" w:hAnsi="Times New Roman" w:cs="Times New Roman"/>
          <w:sz w:val="24"/>
          <w:szCs w:val="24"/>
          <w:lang w:eastAsia="uk-UA"/>
        </w:rPr>
        <w:t xml:space="preserve"> до цього Порядку із зазначенням типу форми «початкова».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341"/>
      <w:bookmarkEnd w:id="93"/>
      <w:r w:rsidRPr="001059FE">
        <w:rPr>
          <w:rFonts w:ascii="Times New Roman" w:eastAsia="Times New Roman" w:hAnsi="Times New Roman" w:cs="Times New Roman"/>
          <w:sz w:val="24"/>
          <w:szCs w:val="24"/>
          <w:lang w:eastAsia="uk-UA"/>
        </w:rPr>
        <w:t>4. Особи, які провадять незалежну професійну діяльність, формують та подають самі за себе до органів доходів і зборів Звіт один раз на рік до 01 травня року, що настає за звітним періодом.</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342"/>
      <w:bookmarkEnd w:id="94"/>
      <w:r w:rsidRPr="001059FE">
        <w:rPr>
          <w:rFonts w:ascii="Times New Roman" w:eastAsia="Times New Roman" w:hAnsi="Times New Roman" w:cs="Times New Roman"/>
          <w:sz w:val="24"/>
          <w:szCs w:val="24"/>
          <w:lang w:eastAsia="uk-UA"/>
        </w:rPr>
        <w:t>Звітним періодом для них є календарний рік.</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343"/>
      <w:bookmarkEnd w:id="95"/>
      <w:r w:rsidRPr="001059FE">
        <w:rPr>
          <w:rFonts w:ascii="Times New Roman" w:eastAsia="Times New Roman" w:hAnsi="Times New Roman" w:cs="Times New Roman"/>
          <w:sz w:val="24"/>
          <w:szCs w:val="24"/>
          <w:lang w:eastAsia="uk-UA"/>
        </w:rPr>
        <w:lastRenderedPageBreak/>
        <w:t>Звіт подається за формою № Д5 згідно з додатком 5 до цього Порядку із зазначенням типу форми «початкова».</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344"/>
      <w:bookmarkEnd w:id="96"/>
      <w:r w:rsidRPr="001059FE">
        <w:rPr>
          <w:rFonts w:ascii="Times New Roman" w:eastAsia="Times New Roman" w:hAnsi="Times New Roman" w:cs="Times New Roman"/>
          <w:sz w:val="24"/>
          <w:szCs w:val="24"/>
          <w:lang w:eastAsia="uk-UA"/>
        </w:rPr>
        <w:t xml:space="preserve">5. Особи, які досягли 16-річного віку та не перебувають у трудових відносинах з роботодавцями, визначеними </w:t>
      </w:r>
      <w:r w:rsidRPr="00246215">
        <w:rPr>
          <w:rFonts w:ascii="Times New Roman" w:eastAsia="Times New Roman" w:hAnsi="Times New Roman" w:cs="Times New Roman"/>
          <w:color w:val="000000" w:themeColor="text1"/>
          <w:sz w:val="24"/>
          <w:szCs w:val="24"/>
          <w:lang w:eastAsia="uk-UA"/>
        </w:rPr>
        <w:t>пунктом 1</w:t>
      </w:r>
      <w:r w:rsidRPr="001059FE">
        <w:rPr>
          <w:rFonts w:ascii="Times New Roman" w:eastAsia="Times New Roman" w:hAnsi="Times New Roman" w:cs="Times New Roman"/>
          <w:sz w:val="24"/>
          <w:szCs w:val="24"/>
          <w:lang w:eastAsia="uk-UA"/>
        </w:rPr>
        <w:t xml:space="preserve"> частини першої статті 4 Закону, та не належать до платників єдиного внеску, визначених </w:t>
      </w:r>
      <w:r w:rsidRPr="00246215">
        <w:rPr>
          <w:rFonts w:ascii="Times New Roman" w:eastAsia="Times New Roman" w:hAnsi="Times New Roman" w:cs="Times New Roman"/>
          <w:color w:val="000000" w:themeColor="text1"/>
          <w:sz w:val="24"/>
          <w:szCs w:val="24"/>
          <w:lang w:eastAsia="uk-UA"/>
        </w:rPr>
        <w:t>пунктами 4, 5</w:t>
      </w:r>
      <w:r w:rsidRPr="001059FE">
        <w:rPr>
          <w:rFonts w:ascii="Times New Roman" w:eastAsia="Times New Roman" w:hAnsi="Times New Roman" w:cs="Times New Roman"/>
          <w:sz w:val="24"/>
          <w:szCs w:val="24"/>
          <w:lang w:eastAsia="uk-UA"/>
        </w:rPr>
        <w:t xml:space="preserve"> частини першої статті 4 Закону, у тому числі іноземці та особи без громадянства, які постійно проживають або працюють в Україні, громадяни України, які працюють або постійно проживають за межами України, якщо інше не встановлено міжнародними договорами, згода на обов'язковість яких надана Верховною Радою України, та уклали договір на добровільну участь у системі загальнообов'язкового державного пенсійного страхування, а також члени фермерського господарства, особистого селянського господарства, які уклали договір на добровільну участь у системі загальнообов’язкового державного соціального страхування, формують та подають самі за себе Звіт протягом 30 календарних днів після закінчення строків дії договору.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345"/>
      <w:bookmarkEnd w:id="97"/>
      <w:r w:rsidRPr="001059FE">
        <w:rPr>
          <w:rFonts w:ascii="Times New Roman" w:eastAsia="Times New Roman" w:hAnsi="Times New Roman" w:cs="Times New Roman"/>
          <w:sz w:val="24"/>
          <w:szCs w:val="24"/>
          <w:lang w:eastAsia="uk-UA"/>
        </w:rPr>
        <w:t>Звітним періодом є тривалість дії договору, а якщо договором про добровільну участь передбачено одноразову сплату особою єдиного внеску за попередні періоди, в яких особа не підлягала загальнообов’язковому державному соціальному страхуванню (у тому числі з 01 січня 2004 року по 31 грудня 2010 року), - період, за який одноразово сплачено єдиний внесок за попередні періоди.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346"/>
      <w:bookmarkEnd w:id="98"/>
      <w:r w:rsidRPr="001059FE">
        <w:rPr>
          <w:rFonts w:ascii="Times New Roman" w:eastAsia="Times New Roman" w:hAnsi="Times New Roman" w:cs="Times New Roman"/>
          <w:sz w:val="24"/>
          <w:szCs w:val="24"/>
          <w:lang w:eastAsia="uk-UA"/>
        </w:rPr>
        <w:t xml:space="preserve">Звіт про суми добровільних внесків, передбачених договором про добровільну участь, які підлягають сплаті, та суми доплати до органів доходів і зборів подається за формою № Д6 згідно з </w:t>
      </w:r>
      <w:r w:rsidRPr="00246215">
        <w:rPr>
          <w:rFonts w:ascii="Times New Roman" w:eastAsia="Times New Roman" w:hAnsi="Times New Roman" w:cs="Times New Roman"/>
          <w:color w:val="000000" w:themeColor="text1"/>
          <w:sz w:val="24"/>
          <w:szCs w:val="24"/>
          <w:lang w:eastAsia="uk-UA"/>
        </w:rPr>
        <w:t>додатком 6</w:t>
      </w:r>
      <w:r w:rsidRPr="001059FE">
        <w:rPr>
          <w:rFonts w:ascii="Times New Roman" w:eastAsia="Times New Roman" w:hAnsi="Times New Roman" w:cs="Times New Roman"/>
          <w:sz w:val="24"/>
          <w:szCs w:val="24"/>
          <w:lang w:eastAsia="uk-UA"/>
        </w:rPr>
        <w:t xml:space="preserve"> до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347"/>
      <w:bookmarkEnd w:id="99"/>
      <w:r w:rsidRPr="001059FE">
        <w:rPr>
          <w:rFonts w:ascii="Times New Roman" w:eastAsia="Times New Roman" w:hAnsi="Times New Roman" w:cs="Times New Roman"/>
          <w:sz w:val="24"/>
          <w:szCs w:val="24"/>
          <w:lang w:eastAsia="uk-UA"/>
        </w:rPr>
        <w:t>6. У разі настання нещасного випадку на виробництві чи професійного захворювання із застрахованою особою страхувальники, зазначені в пунктах 1, 2, 4 цього розділу, та члени фермерського господарства, особистого селянського господарства, які зазначені у пункті 5 цього розділу, формують та подають Звіт протягом п'яти робочих днів після дати складання акта про настання нещасного випадку, пов'язаного з виробництвом, або з дати складання акта розслідування професійного захворювання за формою П-4.</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348"/>
      <w:bookmarkEnd w:id="100"/>
      <w:r w:rsidRPr="001059FE">
        <w:rPr>
          <w:rFonts w:ascii="Times New Roman" w:eastAsia="Times New Roman" w:hAnsi="Times New Roman" w:cs="Times New Roman"/>
          <w:sz w:val="24"/>
          <w:szCs w:val="24"/>
          <w:lang w:eastAsia="uk-UA"/>
        </w:rPr>
        <w:t xml:space="preserve">Звіт про настання нещасного випадку на виробництві або професійного захворювання подається за формою № Д7 згідно з </w:t>
      </w:r>
      <w:r w:rsidRPr="00246215">
        <w:rPr>
          <w:rFonts w:ascii="Times New Roman" w:eastAsia="Times New Roman" w:hAnsi="Times New Roman" w:cs="Times New Roman"/>
          <w:color w:val="000000" w:themeColor="text1"/>
          <w:sz w:val="24"/>
          <w:szCs w:val="24"/>
          <w:lang w:eastAsia="uk-UA"/>
        </w:rPr>
        <w:t>додатком 7</w:t>
      </w:r>
      <w:r w:rsidRPr="001059FE">
        <w:rPr>
          <w:rFonts w:ascii="Times New Roman" w:eastAsia="Times New Roman" w:hAnsi="Times New Roman" w:cs="Times New Roman"/>
          <w:sz w:val="24"/>
          <w:szCs w:val="24"/>
          <w:lang w:eastAsia="uk-UA"/>
        </w:rPr>
        <w:t xml:space="preserve"> до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349"/>
      <w:bookmarkEnd w:id="101"/>
      <w:r w:rsidRPr="001059FE">
        <w:rPr>
          <w:rFonts w:ascii="Times New Roman" w:eastAsia="Times New Roman" w:hAnsi="Times New Roman" w:cs="Times New Roman"/>
          <w:sz w:val="24"/>
          <w:szCs w:val="24"/>
          <w:lang w:eastAsia="uk-UA"/>
        </w:rPr>
        <w:t>7. Якщо страхувальник із числа страхувальників, зазначених у пунктах 1, 2, 4 цього розділу, у звітному періоді змінює місцезнаходження, або місце реєстрації, або місце проживання (поза межами територіального обслуговування органу доходів і зборів, в якому він перебував на обліку), Звіт за цей звітний період (з першого до останнього календарного числа звітного періоду) подається до органу доходів і зборів за новим місцем взяття на облік.</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350"/>
      <w:bookmarkEnd w:id="102"/>
      <w:r w:rsidRPr="001059FE">
        <w:rPr>
          <w:rFonts w:ascii="Times New Roman" w:eastAsia="Times New Roman" w:hAnsi="Times New Roman" w:cs="Times New Roman"/>
          <w:sz w:val="24"/>
          <w:szCs w:val="24"/>
          <w:lang w:eastAsia="uk-UA"/>
        </w:rPr>
        <w:t>8. У разі державної реєстрації припинення підприємницької діяльності страхувальників, зазначених у пункті 2 цього розділу, такі особи зобов'язані подати самі за себе Звіт із зазначенням типу форми «ліквідаційна», де останнім звітним періодом є період з дня закінчення попереднього звітного періоду до дня державної реєстрації припинення підприємницької діяльності.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351"/>
      <w:bookmarkEnd w:id="103"/>
      <w:r w:rsidRPr="001059FE">
        <w:rPr>
          <w:rFonts w:ascii="Times New Roman" w:eastAsia="Times New Roman" w:hAnsi="Times New Roman" w:cs="Times New Roman"/>
          <w:sz w:val="24"/>
          <w:szCs w:val="24"/>
          <w:lang w:eastAsia="uk-UA"/>
        </w:rPr>
        <w:t xml:space="preserve">9. У разі прийняття відповідними органами (особами) рішення про ліквідацію, припинення діяльності страхувальників, на яких не поширюється дія </w:t>
      </w:r>
      <w:r w:rsidRPr="00246215">
        <w:rPr>
          <w:rFonts w:ascii="Times New Roman" w:eastAsia="Times New Roman" w:hAnsi="Times New Roman" w:cs="Times New Roman"/>
          <w:color w:val="000000" w:themeColor="text1"/>
          <w:sz w:val="24"/>
          <w:szCs w:val="24"/>
          <w:lang w:eastAsia="uk-UA"/>
        </w:rPr>
        <w:t>Закону України</w:t>
      </w:r>
      <w:r w:rsidRPr="001059FE">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 останнім звітним періодом є період з дня закінчення попереднього звітного періоду до дня прийняття відповідними органами (особами) рішення про ліквідацію або припинення діяльності таких страхувальників.</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352"/>
      <w:bookmarkEnd w:id="104"/>
      <w:r w:rsidRPr="001059FE">
        <w:rPr>
          <w:rFonts w:ascii="Times New Roman" w:eastAsia="Times New Roman" w:hAnsi="Times New Roman" w:cs="Times New Roman"/>
          <w:sz w:val="24"/>
          <w:szCs w:val="24"/>
          <w:lang w:eastAsia="uk-UA"/>
        </w:rPr>
        <w:t>При цьому страхувальники, зазначені у пункті 4 цього розділу, зобов’язані подати самі за себе Звіт із зазначенням типу форми «ліквідаційна».</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353"/>
      <w:bookmarkEnd w:id="105"/>
      <w:r w:rsidRPr="001059FE">
        <w:rPr>
          <w:rFonts w:ascii="Times New Roman" w:eastAsia="Times New Roman" w:hAnsi="Times New Roman" w:cs="Times New Roman"/>
          <w:sz w:val="24"/>
          <w:szCs w:val="24"/>
          <w:lang w:eastAsia="uk-UA"/>
        </w:rPr>
        <w:lastRenderedPageBreak/>
        <w:t xml:space="preserve">IV. Формування Звіту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354"/>
      <w:bookmarkEnd w:id="106"/>
      <w:r w:rsidRPr="001059FE">
        <w:rPr>
          <w:rFonts w:ascii="Times New Roman" w:eastAsia="Times New Roman" w:hAnsi="Times New Roman" w:cs="Times New Roman"/>
          <w:sz w:val="24"/>
          <w:szCs w:val="24"/>
          <w:lang w:eastAsia="uk-UA"/>
        </w:rPr>
        <w:t>1. Звіт формується на підставі бухгалтерських та інших документів, відповідно до яких провадиться нарахування (обчислення) або які підтверджують нарахування (обчислення) виплат (доходу), на які відповідно до</w:t>
      </w:r>
      <w:r w:rsidRPr="00246215">
        <w:rPr>
          <w:rFonts w:ascii="Times New Roman" w:eastAsia="Times New Roman" w:hAnsi="Times New Roman" w:cs="Times New Roman"/>
          <w:color w:val="000000" w:themeColor="text1"/>
          <w:sz w:val="24"/>
          <w:szCs w:val="24"/>
          <w:lang w:eastAsia="uk-UA"/>
        </w:rPr>
        <w:t xml:space="preserve"> Закону</w:t>
      </w:r>
      <w:r w:rsidRPr="001059FE">
        <w:rPr>
          <w:rFonts w:ascii="Times New Roman" w:eastAsia="Times New Roman" w:hAnsi="Times New Roman" w:cs="Times New Roman"/>
          <w:sz w:val="24"/>
          <w:szCs w:val="24"/>
          <w:lang w:eastAsia="uk-UA"/>
        </w:rPr>
        <w:t xml:space="preserve"> нараховується єдиний внесок.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355"/>
      <w:bookmarkEnd w:id="107"/>
      <w:r w:rsidRPr="001059FE">
        <w:rPr>
          <w:rFonts w:ascii="Times New Roman" w:eastAsia="Times New Roman" w:hAnsi="Times New Roman" w:cs="Times New Roman"/>
          <w:sz w:val="24"/>
          <w:szCs w:val="24"/>
          <w:lang w:eastAsia="uk-UA"/>
        </w:rPr>
        <w:t xml:space="preserve">2. Звіт повинен містити основні дані про страхувальника та перелік таблиць Звіту.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356"/>
      <w:bookmarkEnd w:id="108"/>
      <w:r w:rsidRPr="001059FE">
        <w:rPr>
          <w:rFonts w:ascii="Times New Roman" w:eastAsia="Times New Roman" w:hAnsi="Times New Roman" w:cs="Times New Roman"/>
          <w:sz w:val="24"/>
          <w:szCs w:val="24"/>
          <w:lang w:eastAsia="uk-UA"/>
        </w:rPr>
        <w:t xml:space="preserve">Звіт формується страхувальником або відповідальною особою страхувальника та включає таблиці, наведені у </w:t>
      </w:r>
      <w:r w:rsidRPr="00246215">
        <w:rPr>
          <w:rFonts w:ascii="Times New Roman" w:eastAsia="Times New Roman" w:hAnsi="Times New Roman" w:cs="Times New Roman"/>
          <w:color w:val="000000" w:themeColor="text1"/>
          <w:sz w:val="24"/>
          <w:szCs w:val="24"/>
          <w:lang w:eastAsia="uk-UA"/>
        </w:rPr>
        <w:t>додатках 4-7</w:t>
      </w:r>
      <w:r w:rsidRPr="001059FE">
        <w:rPr>
          <w:rFonts w:ascii="Times New Roman" w:eastAsia="Times New Roman" w:hAnsi="Times New Roman" w:cs="Times New Roman"/>
          <w:sz w:val="24"/>
          <w:szCs w:val="24"/>
          <w:lang w:eastAsia="uk-UA"/>
        </w:rPr>
        <w:t xml:space="preserve"> до цього Порядку.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357"/>
      <w:bookmarkEnd w:id="109"/>
      <w:r w:rsidRPr="001059FE">
        <w:rPr>
          <w:rFonts w:ascii="Times New Roman" w:eastAsia="Times New Roman" w:hAnsi="Times New Roman" w:cs="Times New Roman"/>
          <w:sz w:val="24"/>
          <w:szCs w:val="24"/>
          <w:lang w:eastAsia="uk-UA"/>
        </w:rPr>
        <w:t xml:space="preserve">При формуванні Звіту страхувальником або відповідальною особою страхувальника, визначеними у </w:t>
      </w:r>
      <w:r w:rsidRPr="00246215">
        <w:rPr>
          <w:rFonts w:ascii="Times New Roman" w:eastAsia="Times New Roman" w:hAnsi="Times New Roman" w:cs="Times New Roman"/>
          <w:color w:val="000000" w:themeColor="text1"/>
          <w:sz w:val="24"/>
          <w:szCs w:val="24"/>
          <w:lang w:eastAsia="uk-UA"/>
        </w:rPr>
        <w:t>пунктах 1, 2, 4</w:t>
      </w:r>
      <w:r w:rsidRPr="001059FE">
        <w:rPr>
          <w:rFonts w:ascii="Times New Roman" w:eastAsia="Times New Roman" w:hAnsi="Times New Roman" w:cs="Times New Roman"/>
          <w:sz w:val="24"/>
          <w:szCs w:val="24"/>
          <w:lang w:eastAsia="uk-UA"/>
        </w:rPr>
        <w:t xml:space="preserve"> розділу ІІІ цього Порядку, зазначається тип форми.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358"/>
      <w:bookmarkEnd w:id="110"/>
      <w:r w:rsidRPr="001059FE">
        <w:rPr>
          <w:rFonts w:ascii="Times New Roman" w:eastAsia="Times New Roman" w:hAnsi="Times New Roman" w:cs="Times New Roman"/>
          <w:sz w:val="24"/>
          <w:szCs w:val="24"/>
          <w:lang w:eastAsia="uk-UA"/>
        </w:rPr>
        <w:t>3. На титульних аркушах додатків 4-7 до цього Порядку навпроти таблиць, які подаються до органів доходів і зборів, у Звітах проставляється відмітка:</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359"/>
      <w:bookmarkEnd w:id="111"/>
      <w:r w:rsidRPr="001059FE">
        <w:rPr>
          <w:rFonts w:ascii="Times New Roman" w:eastAsia="Times New Roman" w:hAnsi="Times New Roman" w:cs="Times New Roman"/>
          <w:sz w:val="24"/>
          <w:szCs w:val="24"/>
          <w:lang w:eastAsia="uk-UA"/>
        </w:rPr>
        <w:t>на паперових носіях - проставляються прочерки;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360"/>
      <w:bookmarkEnd w:id="112"/>
      <w:r w:rsidRPr="001059FE">
        <w:rPr>
          <w:rFonts w:ascii="Times New Roman" w:eastAsia="Times New Roman" w:hAnsi="Times New Roman" w:cs="Times New Roman"/>
          <w:sz w:val="24"/>
          <w:szCs w:val="24"/>
          <w:lang w:eastAsia="uk-UA"/>
        </w:rPr>
        <w:t>в електронній формі - поле залишається незаповненим.</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361"/>
      <w:bookmarkEnd w:id="113"/>
      <w:r w:rsidRPr="001059FE">
        <w:rPr>
          <w:rFonts w:ascii="Times New Roman" w:eastAsia="Times New Roman" w:hAnsi="Times New Roman" w:cs="Times New Roman"/>
          <w:sz w:val="24"/>
          <w:szCs w:val="24"/>
          <w:lang w:eastAsia="uk-UA"/>
        </w:rPr>
        <w:t xml:space="preserve">4. Таблиця 1 </w:t>
      </w:r>
      <w:r w:rsidRPr="00246215">
        <w:rPr>
          <w:rFonts w:ascii="Times New Roman" w:eastAsia="Times New Roman" w:hAnsi="Times New Roman" w:cs="Times New Roman"/>
          <w:color w:val="000000" w:themeColor="text1"/>
          <w:sz w:val="24"/>
          <w:szCs w:val="24"/>
          <w:lang w:eastAsia="uk-UA"/>
        </w:rPr>
        <w:t>додатка 4</w:t>
      </w:r>
      <w:r w:rsidRPr="001059FE">
        <w:rPr>
          <w:rFonts w:ascii="Times New Roman" w:eastAsia="Times New Roman" w:hAnsi="Times New Roman" w:cs="Times New Roman"/>
          <w:sz w:val="24"/>
          <w:szCs w:val="24"/>
          <w:lang w:eastAsia="uk-UA"/>
        </w:rPr>
        <w:t xml:space="preserve"> до цього Порядку формується та подається страхувальниками, визначеними пунктом 1 розділу III цього Порядку.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362"/>
      <w:bookmarkEnd w:id="114"/>
      <w:r w:rsidRPr="001059FE">
        <w:rPr>
          <w:rFonts w:ascii="Times New Roman" w:eastAsia="Times New Roman" w:hAnsi="Times New Roman" w:cs="Times New Roman"/>
          <w:sz w:val="24"/>
          <w:szCs w:val="24"/>
          <w:lang w:eastAsia="uk-UA"/>
        </w:rPr>
        <w:t xml:space="preserve">5. Таблиці 2, 8 додатка 4 до цього Порядку формуються та подаються лише районними (міськими) управліннями праці та соціального захисту населення про нарахування сум єдиного внеску (грошового забезпечення) батькам - вихователям дитячих будинків сімейного типу, прийомним батькам, якщо вони отримують грошове забезпечення відповідно до законодавства, та за осіб,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при народженні дитини, та за одного непрацюючого працездатного батька, усиновителів, опікунів, піклувальників, які фактично здійснюють догляд за дитиною-інвалідом, а також непрацюючих працездатних осіб, які здійснюють догляд за інвалідом І групи або за престарілим, який за висновком медичного закладу потребує постійного стороннього догляду або досяг 80-річного віку, якщо такі непрацюючі працездатні особи отримують допомогу або компенсацію відповідно до законодавства.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363"/>
      <w:bookmarkEnd w:id="115"/>
      <w:r w:rsidRPr="001059FE">
        <w:rPr>
          <w:rFonts w:ascii="Times New Roman" w:eastAsia="Times New Roman" w:hAnsi="Times New Roman" w:cs="Times New Roman"/>
          <w:sz w:val="24"/>
          <w:szCs w:val="24"/>
          <w:lang w:eastAsia="uk-UA"/>
        </w:rPr>
        <w:t xml:space="preserve">6. Таблиці 3, 9 додатка 4 до цього Порядку формуються та подаються до органів доходів і зборів страхувальниками, які нараховують та сплачують єдиний внесок за 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органах Міністерства внутрішніх справ України та службу в органах і підрозділах цивільного захисту.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364"/>
      <w:bookmarkEnd w:id="116"/>
      <w:r w:rsidRPr="001059FE">
        <w:rPr>
          <w:rFonts w:ascii="Times New Roman" w:eastAsia="Times New Roman" w:hAnsi="Times New Roman" w:cs="Times New Roman"/>
          <w:sz w:val="24"/>
          <w:szCs w:val="24"/>
          <w:lang w:eastAsia="uk-UA"/>
        </w:rPr>
        <w:t>7. Таблицю 4 додатка 4 до цього Порядку формують та подають до органів доходів і зборів страхувальники, які нараховують та сплачують єдиний внесок за осіб із числа військовослужбовців (крім військовослужбовців строкової та альтернативної служби), осіб рядового і начальницького складу.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365"/>
      <w:bookmarkEnd w:id="117"/>
      <w:r w:rsidRPr="001059FE">
        <w:rPr>
          <w:rFonts w:ascii="Times New Roman" w:eastAsia="Times New Roman" w:hAnsi="Times New Roman" w:cs="Times New Roman"/>
          <w:sz w:val="24"/>
          <w:szCs w:val="24"/>
          <w:lang w:eastAsia="uk-UA"/>
        </w:rPr>
        <w:t xml:space="preserve">8. Таблиця 5 додатка 4 до цього Порядку призначена для реєстрації застрахованих осіб у реєстрі застрахованих осіб.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366"/>
      <w:bookmarkEnd w:id="118"/>
      <w:r w:rsidRPr="001059FE">
        <w:rPr>
          <w:rFonts w:ascii="Times New Roman" w:eastAsia="Times New Roman" w:hAnsi="Times New Roman" w:cs="Times New Roman"/>
          <w:sz w:val="24"/>
          <w:szCs w:val="24"/>
          <w:lang w:eastAsia="uk-UA"/>
        </w:rPr>
        <w:t xml:space="preserve">Таблиця 5 додатка 4 до цього Порядку подається страхувальником, якщо протягом звітного періоду: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367"/>
      <w:bookmarkEnd w:id="119"/>
      <w:r w:rsidRPr="001059FE">
        <w:rPr>
          <w:rFonts w:ascii="Times New Roman" w:eastAsia="Times New Roman" w:hAnsi="Times New Roman" w:cs="Times New Roman"/>
          <w:sz w:val="24"/>
          <w:szCs w:val="24"/>
          <w:lang w:eastAsia="uk-UA"/>
        </w:rPr>
        <w:t xml:space="preserve">було укладено або розірвано трудовий договір (цивільно-правовий договір, крім цивільно-правового договору, укладеного з фізичною особою - підприємцем, якщо виконувані </w:t>
      </w:r>
      <w:r w:rsidRPr="001059FE">
        <w:rPr>
          <w:rFonts w:ascii="Times New Roman" w:eastAsia="Times New Roman" w:hAnsi="Times New Roman" w:cs="Times New Roman"/>
          <w:sz w:val="24"/>
          <w:szCs w:val="24"/>
          <w:lang w:eastAsia="uk-UA"/>
        </w:rPr>
        <w:lastRenderedPageBreak/>
        <w:t xml:space="preserve">роботи (надавані послуги) відповідають видам діяльності, зазначеним у витягу з Єдиного державного реєстру юридичних осіб, фізичних осіб - підприємців та громадських формувань) із застрахованою особою;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368"/>
      <w:bookmarkEnd w:id="120"/>
      <w:r w:rsidRPr="001059FE">
        <w:rPr>
          <w:rFonts w:ascii="Times New Roman" w:eastAsia="Times New Roman" w:hAnsi="Times New Roman" w:cs="Times New Roman"/>
          <w:sz w:val="24"/>
          <w:szCs w:val="24"/>
          <w:lang w:eastAsia="uk-UA"/>
        </w:rPr>
        <w:t>було укладено або розірвано трудовий договір із застрахованою особою, яка працевлаштована на нове робоче місце;</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369"/>
      <w:bookmarkEnd w:id="121"/>
      <w:r w:rsidRPr="001059FE">
        <w:rPr>
          <w:rFonts w:ascii="Times New Roman" w:eastAsia="Times New Roman" w:hAnsi="Times New Roman" w:cs="Times New Roman"/>
          <w:sz w:val="24"/>
          <w:szCs w:val="24"/>
          <w:lang w:eastAsia="uk-UA"/>
        </w:rPr>
        <w:t>особі надано відпустку по догляду за дитиною від трирічного віку до досягнення нею шестирічного віку;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370"/>
      <w:bookmarkEnd w:id="122"/>
      <w:r w:rsidRPr="001059FE">
        <w:rPr>
          <w:rFonts w:ascii="Times New Roman" w:eastAsia="Times New Roman" w:hAnsi="Times New Roman" w:cs="Times New Roman"/>
          <w:sz w:val="24"/>
          <w:szCs w:val="24"/>
          <w:lang w:eastAsia="uk-UA"/>
        </w:rPr>
        <w:t>особі надано відпустку по догляду за дитиною до досягнення нею трирічного віку;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371"/>
      <w:bookmarkEnd w:id="123"/>
      <w:r w:rsidRPr="001059FE">
        <w:rPr>
          <w:rFonts w:ascii="Times New Roman" w:eastAsia="Times New Roman" w:hAnsi="Times New Roman" w:cs="Times New Roman"/>
          <w:sz w:val="24"/>
          <w:szCs w:val="24"/>
          <w:lang w:eastAsia="uk-UA"/>
        </w:rPr>
        <w:t>особі надано відпустку у зв’язку з вагітністю та пологами.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372"/>
      <w:bookmarkEnd w:id="124"/>
      <w:r w:rsidRPr="001059FE">
        <w:rPr>
          <w:rFonts w:ascii="Times New Roman" w:eastAsia="Times New Roman" w:hAnsi="Times New Roman" w:cs="Times New Roman"/>
          <w:sz w:val="24"/>
          <w:szCs w:val="24"/>
          <w:lang w:eastAsia="uk-UA"/>
        </w:rPr>
        <w:t>У разі якщо за даними страхувальника протягом звітного періоду не було зафіксовано фактів укладання та розірвання трудових угод (цивільно-правового договору), надання відповідної відпустки, таблиця 5 додатка 4 до цього Порядку не формується та не надається до органу доходів і зборів.</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373"/>
      <w:bookmarkEnd w:id="125"/>
      <w:r w:rsidRPr="001059FE">
        <w:rPr>
          <w:rFonts w:ascii="Times New Roman" w:eastAsia="Times New Roman" w:hAnsi="Times New Roman" w:cs="Times New Roman"/>
          <w:sz w:val="24"/>
          <w:szCs w:val="24"/>
          <w:lang w:eastAsia="uk-UA"/>
        </w:rPr>
        <w:t>Якщо протягом звітного періоду страхувальником із застрахованою особою було розірвано трудовий договір, а потім знову укладено, на таку застраховану особу робиться два записи в таблиці 5 додатка 4 до цього Порядку: перший - із зазначенням дати припинення трудових відносин; другий - із зазначенням дати початку трудових відносин.</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374"/>
      <w:bookmarkEnd w:id="126"/>
      <w:r w:rsidRPr="001059FE">
        <w:rPr>
          <w:rFonts w:ascii="Times New Roman" w:eastAsia="Times New Roman" w:hAnsi="Times New Roman" w:cs="Times New Roman"/>
          <w:sz w:val="24"/>
          <w:szCs w:val="24"/>
          <w:lang w:eastAsia="uk-UA"/>
        </w:rPr>
        <w:t>У разі якщо особі надано відпустку по догляду за дитиною до досягнення нею трирічного віку, від трирічного віку до досягнення нею шестирічного віку або відпустку у зв’язку з вагітністю та пологами, у звітному місяці зазначається дата початку відпустки.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375"/>
      <w:bookmarkEnd w:id="127"/>
      <w:r w:rsidRPr="001059FE">
        <w:rPr>
          <w:rFonts w:ascii="Times New Roman" w:eastAsia="Times New Roman" w:hAnsi="Times New Roman" w:cs="Times New Roman"/>
          <w:sz w:val="24"/>
          <w:szCs w:val="24"/>
          <w:lang w:eastAsia="uk-UA"/>
        </w:rPr>
        <w:t>У разі якщо в особи закінчилась відпустка по догляду за дитиною до досягнення нею трирічного віку, від трирічного віку до досягнення нею шестирічного віку або відпустка у зв’язку з вагітністю та пологами, у звітному місяці зазначається дата закінчення відпустки.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376"/>
      <w:bookmarkEnd w:id="128"/>
      <w:r w:rsidRPr="001059FE">
        <w:rPr>
          <w:rFonts w:ascii="Times New Roman" w:eastAsia="Times New Roman" w:hAnsi="Times New Roman" w:cs="Times New Roman"/>
          <w:sz w:val="24"/>
          <w:szCs w:val="24"/>
          <w:lang w:eastAsia="uk-UA"/>
        </w:rPr>
        <w:t xml:space="preserve">9. Таблиця 6 додатка 4 до цього Порядку призначена для формування страхувальниками, у тому числі тими, які нараховують та сплачують єдиний внесок за осіб із числа військовослужбовців (крім військовослужбовців строкової та альтернативної служби), осіб рядового і начальницького складу, у розрізі кожної застрахованої особи відомостей про суми нарахованої їй заробітної плати (доходу, грошового забезпечення) у звітному місяці. Такі відомості формуються з урахуванням кодів категорій застрахованих осіб, визначених у </w:t>
      </w:r>
      <w:r w:rsidRPr="004F6388">
        <w:rPr>
          <w:rFonts w:ascii="Times New Roman" w:eastAsia="Times New Roman" w:hAnsi="Times New Roman" w:cs="Times New Roman"/>
          <w:color w:val="000000" w:themeColor="text1"/>
          <w:sz w:val="24"/>
          <w:szCs w:val="24"/>
          <w:lang w:eastAsia="uk-UA"/>
        </w:rPr>
        <w:t>додатку 2</w:t>
      </w:r>
      <w:r w:rsidRPr="001059FE">
        <w:rPr>
          <w:rFonts w:ascii="Times New Roman" w:eastAsia="Times New Roman" w:hAnsi="Times New Roman" w:cs="Times New Roman"/>
          <w:sz w:val="24"/>
          <w:szCs w:val="24"/>
          <w:lang w:eastAsia="uk-UA"/>
        </w:rPr>
        <w:t xml:space="preserve"> до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377"/>
      <w:bookmarkEnd w:id="129"/>
      <w:r w:rsidRPr="001059FE">
        <w:rPr>
          <w:rFonts w:ascii="Times New Roman" w:eastAsia="Times New Roman" w:hAnsi="Times New Roman" w:cs="Times New Roman"/>
          <w:sz w:val="24"/>
          <w:szCs w:val="24"/>
          <w:lang w:eastAsia="uk-UA"/>
        </w:rPr>
        <w:t>Графа 10 «Код типу нарахувань» заповнюється страхувальником лише у випадках, передбачених переліком кодів типу нарахувань 1-13.</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378"/>
      <w:bookmarkEnd w:id="130"/>
      <w:r w:rsidRPr="001059FE">
        <w:rPr>
          <w:rFonts w:ascii="Times New Roman" w:eastAsia="Times New Roman" w:hAnsi="Times New Roman" w:cs="Times New Roman"/>
          <w:sz w:val="24"/>
          <w:szCs w:val="24"/>
          <w:lang w:eastAsia="uk-UA"/>
        </w:rPr>
        <w:t>Код типу нарахувань 1 зазначається лише для осіб, які отримують заробітну плату (дохід) за виконану роботу (надані послуги), строк виконання яких перевищує календарний місяць, і єдиний внесок нараховується на суму, що визначається шляхом ділення заробітної плати (доходу), виплаченої за результатами роботи, на кількість місяців, за які вона нарахована, а також особам, яким після звільнення з роботи нараховано заробітну плату (дохід) за відпрацьований час або згідно з рішенням суду - середню заробітну плату за вимушений прогул.</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379"/>
      <w:bookmarkEnd w:id="131"/>
      <w:r w:rsidRPr="001059FE">
        <w:rPr>
          <w:rFonts w:ascii="Times New Roman" w:eastAsia="Times New Roman" w:hAnsi="Times New Roman" w:cs="Times New Roman"/>
          <w:sz w:val="24"/>
          <w:szCs w:val="24"/>
          <w:lang w:eastAsia="uk-UA"/>
        </w:rPr>
        <w:t>Коди типу нарахувань 2-9 зазначаються лише у випадках донарахування або зменшення суми єдиного та страхового внесків застрахованій особі.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380"/>
      <w:bookmarkEnd w:id="132"/>
      <w:r w:rsidRPr="001059FE">
        <w:rPr>
          <w:rFonts w:ascii="Times New Roman" w:eastAsia="Times New Roman" w:hAnsi="Times New Roman" w:cs="Times New Roman"/>
          <w:sz w:val="24"/>
          <w:szCs w:val="24"/>
          <w:lang w:eastAsia="uk-UA"/>
        </w:rPr>
        <w:t>Якщо донараховують або зменшують суму єдиного внеску на суму заробітної плати (доходу), нарахованої в попередніх звітних періодах, застосовують коди типу нарахувань 2 та 3:</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381"/>
      <w:bookmarkEnd w:id="133"/>
      <w:r w:rsidRPr="001059FE">
        <w:rPr>
          <w:rFonts w:ascii="Times New Roman" w:eastAsia="Times New Roman" w:hAnsi="Times New Roman" w:cs="Times New Roman"/>
          <w:sz w:val="24"/>
          <w:szCs w:val="24"/>
          <w:lang w:eastAsia="uk-UA"/>
        </w:rPr>
        <w:lastRenderedPageBreak/>
        <w:t>2 - сума заробітної плати (доходу), нарахована у попередніх звітних періодах на підставі бухгалтерських та інших документів, відповідно до яких провадиться нарахування (обчислення) або які підтверджують нарахування (обчислення) заробітної плати (доходу), на яку страхувальником самостійно донараховано суму єдиного внеску;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382"/>
      <w:bookmarkEnd w:id="134"/>
      <w:r w:rsidRPr="001059FE">
        <w:rPr>
          <w:rFonts w:ascii="Times New Roman" w:eastAsia="Times New Roman" w:hAnsi="Times New Roman" w:cs="Times New Roman"/>
          <w:sz w:val="24"/>
          <w:szCs w:val="24"/>
          <w:lang w:eastAsia="uk-UA"/>
        </w:rPr>
        <w:t>3 - сума заробітної плати (доходу), нарахована у попередніх звітних періодах на підставі бухгалтерських та інших документів, відповідно до яких провадиться нарахування (обчислення) або які підтверджують нарахування (обчислення) заробітної плати (доходу), на яку страхувальником самостійно зменшено зайво нараховану суму єдиного внеску.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383"/>
      <w:bookmarkEnd w:id="135"/>
      <w:r w:rsidRPr="001059FE">
        <w:rPr>
          <w:rFonts w:ascii="Times New Roman" w:eastAsia="Times New Roman" w:hAnsi="Times New Roman" w:cs="Times New Roman"/>
          <w:sz w:val="24"/>
          <w:szCs w:val="24"/>
          <w:lang w:eastAsia="uk-UA"/>
        </w:rPr>
        <w:t>Якщо донараховують або зменшують суму внесків на загальнообов'язкове державне пенсійне страхування за період до 01 січня 2011 року на суму заробітної плати (доходу), нарахованої застрахованій особі в попередніх звітних періодах, застосовують коди типу нарахувань 6-9:</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384"/>
      <w:bookmarkEnd w:id="136"/>
      <w:r w:rsidRPr="001059FE">
        <w:rPr>
          <w:rFonts w:ascii="Times New Roman" w:eastAsia="Times New Roman" w:hAnsi="Times New Roman" w:cs="Times New Roman"/>
          <w:sz w:val="24"/>
          <w:szCs w:val="24"/>
          <w:lang w:eastAsia="uk-UA"/>
        </w:rPr>
        <w:t>6 - сума заробітної плати (доходу), нарахована в попередніх звітних періодах на підставі бухгалтерських та інших документів, відповідно до яких провадиться нарахування (обчислення) або які підтверджують нарахування (обчислення) заробітної плати (доходу), на яку страхувальником самостійно донараховано суму внесків на загальнообов'язкове державне пенсійне страхування за період до 01 січня 2011 року;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385"/>
      <w:bookmarkEnd w:id="137"/>
      <w:r w:rsidRPr="001059FE">
        <w:rPr>
          <w:rFonts w:ascii="Times New Roman" w:eastAsia="Times New Roman" w:hAnsi="Times New Roman" w:cs="Times New Roman"/>
          <w:sz w:val="24"/>
          <w:szCs w:val="24"/>
          <w:lang w:eastAsia="uk-UA"/>
        </w:rPr>
        <w:t>7 - сума заробітної плати (доходу), нарахована у попередніх звітних періодах на підставі бухгалтерських та інших документів, відповідно до яких провадиться нарахування (обчислення) або які підтверджують нарахування (обчислення) заробітної плати (доходу), на яку страхувальником самостійно зменшено зайво нараховану суму внесків на загальнообов'язкове державне пенсійне страхування за період до 01 січня 2011 року;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386"/>
      <w:bookmarkEnd w:id="138"/>
      <w:r w:rsidRPr="001059FE">
        <w:rPr>
          <w:rFonts w:ascii="Times New Roman" w:eastAsia="Times New Roman" w:hAnsi="Times New Roman" w:cs="Times New Roman"/>
          <w:sz w:val="24"/>
          <w:szCs w:val="24"/>
          <w:lang w:eastAsia="uk-UA"/>
        </w:rPr>
        <w:t>8 - сума заробітної плати (доходу), нарахована у попередніх звітних періодах на підставі бухгалтерських та інших документів, відповідно до яких провадиться нарахування (обчислення) або які підтверджують нарахування (обчислення) заробітної плати (доходу), на яку при перевірці органом Пенсійного фонду України донараховано суму внесків на загальнообов'язкове державне пенсійне страхування за період до 01 січня 2011 року;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387"/>
      <w:bookmarkEnd w:id="139"/>
      <w:r w:rsidRPr="001059FE">
        <w:rPr>
          <w:rFonts w:ascii="Times New Roman" w:eastAsia="Times New Roman" w:hAnsi="Times New Roman" w:cs="Times New Roman"/>
          <w:sz w:val="24"/>
          <w:szCs w:val="24"/>
          <w:lang w:eastAsia="uk-UA"/>
        </w:rPr>
        <w:t>9 - сума заробітної плати (доходу), нарахована у попередніх звітних періодах на підставі бухгалтерських та інших документів, відповідно до яких провадиться нарахування (обчислення) або які підтверджують нарахування (обчислення) заробітної плати (доходу), на яку при перевірці органом Пенсійного фонду України зменшено зайво нараховану суму внесків на загальнообов'язкове державне пенсійне страхування за період до 01 січня 2011 року.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388"/>
      <w:bookmarkEnd w:id="140"/>
      <w:r w:rsidRPr="001059FE">
        <w:rPr>
          <w:rFonts w:ascii="Times New Roman" w:eastAsia="Times New Roman" w:hAnsi="Times New Roman" w:cs="Times New Roman"/>
          <w:sz w:val="24"/>
          <w:szCs w:val="24"/>
          <w:lang w:eastAsia="uk-UA"/>
        </w:rPr>
        <w:t>Суми, нараховані за дні щорічних та додаткових відпусток, вносяться до графи «Загальна сума нарахованої заробітної плати (доходу) (усього з початку звітного місяця)» із зазначенням відповідного місяця тільки в сумі, що припадає на дні відпустки у цьому місяці, з кодом типу нарахувань 10.</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389"/>
      <w:bookmarkEnd w:id="141"/>
      <w:r w:rsidRPr="001059FE">
        <w:rPr>
          <w:rFonts w:ascii="Times New Roman" w:eastAsia="Times New Roman" w:hAnsi="Times New Roman" w:cs="Times New Roman"/>
          <w:sz w:val="24"/>
          <w:szCs w:val="24"/>
          <w:lang w:eastAsia="uk-UA"/>
        </w:rPr>
        <w:t>Суми, що припадають на дні відпустки в наступних місяцях, включаються до поля наступних місяців і відображаються в окремих рядках за першим рядком з кодом типу нарахувань 10.</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390"/>
      <w:bookmarkEnd w:id="142"/>
      <w:r w:rsidRPr="001059FE">
        <w:rPr>
          <w:rFonts w:ascii="Times New Roman" w:eastAsia="Times New Roman" w:hAnsi="Times New Roman" w:cs="Times New Roman"/>
          <w:sz w:val="24"/>
          <w:szCs w:val="24"/>
          <w:lang w:eastAsia="uk-UA"/>
        </w:rPr>
        <w:t>Якщо органи доходів і зборів донараховують або зменшують суму єдиного внеску на суму заробітної плати (доходу), нарахованої в попередніх звітних періодах, то застосовуються коди типу нарахувань 11 та 12:</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391"/>
      <w:bookmarkEnd w:id="143"/>
      <w:r w:rsidRPr="001059FE">
        <w:rPr>
          <w:rFonts w:ascii="Times New Roman" w:eastAsia="Times New Roman" w:hAnsi="Times New Roman" w:cs="Times New Roman"/>
          <w:sz w:val="24"/>
          <w:szCs w:val="24"/>
          <w:lang w:eastAsia="uk-UA"/>
        </w:rPr>
        <w:t>11 - сума заробітної плати (доходу), нарахована в попередніх звітних періодах на підставі бухгалтерських та інших документів, відповідно до яких провадиться нарахування (обчислення) або які підтверджують нарахування (обчислення) заробітної плати (доходу), на яку при перевірці органами доходів і зборів донараховано суму єдиного внеску;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392"/>
      <w:bookmarkEnd w:id="144"/>
      <w:r w:rsidRPr="001059FE">
        <w:rPr>
          <w:rFonts w:ascii="Times New Roman" w:eastAsia="Times New Roman" w:hAnsi="Times New Roman" w:cs="Times New Roman"/>
          <w:sz w:val="24"/>
          <w:szCs w:val="24"/>
          <w:lang w:eastAsia="uk-UA"/>
        </w:rPr>
        <w:lastRenderedPageBreak/>
        <w:t>12 - сума заробітної плати (доходу), нарахована в попередніх звітних періодах на підставі бухгалтерських та інших документів, відповідно до яких провадиться нарахування (обчислення) або які підтверджують нарахування (обчислення) заробітної плати (доходу), на яку при перевірці органами доходів і зборів зменшено зайво нараховану суму єдиного внеску;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393"/>
      <w:bookmarkEnd w:id="145"/>
      <w:r w:rsidRPr="001059FE">
        <w:rPr>
          <w:rFonts w:ascii="Times New Roman" w:eastAsia="Times New Roman" w:hAnsi="Times New Roman" w:cs="Times New Roman"/>
          <w:sz w:val="24"/>
          <w:szCs w:val="24"/>
          <w:lang w:eastAsia="uk-UA"/>
        </w:rPr>
        <w:t>13 - сума різниці між розміром мінімальної заробітної плати та фактично нарахованою заробітною платою (доходом) за звітний місяць.</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394"/>
      <w:bookmarkEnd w:id="146"/>
      <w:r w:rsidRPr="001059FE">
        <w:rPr>
          <w:rFonts w:ascii="Times New Roman" w:eastAsia="Times New Roman" w:hAnsi="Times New Roman" w:cs="Times New Roman"/>
          <w:sz w:val="24"/>
          <w:szCs w:val="24"/>
          <w:lang w:eastAsia="uk-UA"/>
        </w:rPr>
        <w:t>Графа «Загальна сума нарахованої заробітної плати (доходу) (усього з початку звітного місяця)» формується щодо кожної окремої застрахованої особи.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395"/>
      <w:bookmarkEnd w:id="147"/>
      <w:r w:rsidRPr="001059FE">
        <w:rPr>
          <w:rFonts w:ascii="Times New Roman" w:eastAsia="Times New Roman" w:hAnsi="Times New Roman" w:cs="Times New Roman"/>
          <w:sz w:val="24"/>
          <w:szCs w:val="24"/>
          <w:lang w:eastAsia="uk-UA"/>
        </w:rPr>
        <w:t xml:space="preserve">Суми виплат, нараховані за дні тимчасової непрацездатності та допомоги у зв’язку з вагітністю та пологами, відображаються в окремих рядках з кодами категорій застрахованої особи, визначеними у </w:t>
      </w:r>
      <w:r w:rsidRPr="004F6388">
        <w:rPr>
          <w:rFonts w:ascii="Times New Roman" w:eastAsia="Times New Roman" w:hAnsi="Times New Roman" w:cs="Times New Roman"/>
          <w:color w:val="000000" w:themeColor="text1"/>
          <w:sz w:val="24"/>
          <w:szCs w:val="24"/>
          <w:lang w:eastAsia="uk-UA"/>
        </w:rPr>
        <w:t>додатку 2</w:t>
      </w:r>
      <w:r w:rsidRPr="001059FE">
        <w:rPr>
          <w:rFonts w:ascii="Times New Roman" w:eastAsia="Times New Roman" w:hAnsi="Times New Roman" w:cs="Times New Roman"/>
          <w:sz w:val="24"/>
          <w:szCs w:val="24"/>
          <w:lang w:eastAsia="uk-UA"/>
        </w:rPr>
        <w:t xml:space="preserve"> до цього Порядку, у полі відповідного місяця тільки в сумі, що припадає на такий місяць.</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396"/>
      <w:bookmarkEnd w:id="148"/>
      <w:r w:rsidRPr="001059FE">
        <w:rPr>
          <w:rFonts w:ascii="Times New Roman" w:eastAsia="Times New Roman" w:hAnsi="Times New Roman" w:cs="Times New Roman"/>
          <w:sz w:val="24"/>
          <w:szCs w:val="24"/>
          <w:lang w:eastAsia="uk-UA"/>
        </w:rPr>
        <w:t>Графа «Сума нарахованої заробітної плати (доходу) у межах максимальної величини, на яку нараховується єдиний внесок» заповнюється щодо кожної окремої застрахованої особи.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397"/>
      <w:bookmarkEnd w:id="149"/>
      <w:r w:rsidRPr="001059FE">
        <w:rPr>
          <w:rFonts w:ascii="Times New Roman" w:eastAsia="Times New Roman" w:hAnsi="Times New Roman" w:cs="Times New Roman"/>
          <w:sz w:val="24"/>
          <w:szCs w:val="24"/>
          <w:lang w:eastAsia="uk-UA"/>
        </w:rPr>
        <w:t>Якщо нарахування заробітної плати здійснюється за попередній період, зокрема у зв'язку з уточненням кількості відпрацьованого часу, виявленням помилок, суми донарахованої заробітної плати включаються до заробітної плати місяця, у якому були здійснені такі донарахування.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398"/>
      <w:bookmarkEnd w:id="150"/>
      <w:r w:rsidRPr="001059FE">
        <w:rPr>
          <w:rFonts w:ascii="Times New Roman" w:eastAsia="Times New Roman" w:hAnsi="Times New Roman" w:cs="Times New Roman"/>
          <w:sz w:val="24"/>
          <w:szCs w:val="24"/>
          <w:lang w:eastAsia="uk-UA"/>
        </w:rPr>
        <w:t>Внесення від'ємних значень сум нарахованої заробітної плати (доходу) допускається лише у разі відображення: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399"/>
      <w:bookmarkEnd w:id="151"/>
      <w:r w:rsidRPr="001059FE">
        <w:rPr>
          <w:rFonts w:ascii="Times New Roman" w:eastAsia="Times New Roman" w:hAnsi="Times New Roman" w:cs="Times New Roman"/>
          <w:sz w:val="24"/>
          <w:szCs w:val="24"/>
          <w:lang w:eastAsia="uk-UA"/>
        </w:rPr>
        <w:t>сум перерахунків заробітку (доходу), що пов'язані з уточненням кількості відпрацьованого часу у зв'язку з відпусткою, тимчасовою непрацездатністю, і допомоги у зв’язку з вагітністю та пологами, нарахованих у попередніх періодах;</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400"/>
      <w:bookmarkEnd w:id="152"/>
      <w:r w:rsidRPr="001059FE">
        <w:rPr>
          <w:rFonts w:ascii="Times New Roman" w:eastAsia="Times New Roman" w:hAnsi="Times New Roman" w:cs="Times New Roman"/>
          <w:sz w:val="24"/>
          <w:szCs w:val="24"/>
          <w:lang w:eastAsia="uk-UA"/>
        </w:rPr>
        <w:t>сторнованих сум відпускних і допомоги з тимчасової непрацездатності та допомоги у зв’язку з вагітністю та пологами.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401"/>
      <w:bookmarkEnd w:id="153"/>
      <w:r w:rsidRPr="001059FE">
        <w:rPr>
          <w:rFonts w:ascii="Times New Roman" w:eastAsia="Times New Roman" w:hAnsi="Times New Roman" w:cs="Times New Roman"/>
          <w:sz w:val="24"/>
          <w:szCs w:val="24"/>
          <w:lang w:eastAsia="uk-UA"/>
        </w:rPr>
        <w:t xml:space="preserve">Щомісячні суми нарахованої заробітної плати застрахованій особі за роботу на посадах, які дають право на призначення пенсії згідно із </w:t>
      </w:r>
      <w:r w:rsidRPr="004F6388">
        <w:rPr>
          <w:rFonts w:ascii="Times New Roman" w:eastAsia="Times New Roman" w:hAnsi="Times New Roman" w:cs="Times New Roman"/>
          <w:color w:val="000000" w:themeColor="text1"/>
          <w:sz w:val="24"/>
          <w:szCs w:val="24"/>
          <w:lang w:eastAsia="uk-UA"/>
        </w:rPr>
        <w:t>Законом України</w:t>
      </w:r>
      <w:r w:rsidRPr="001059FE">
        <w:rPr>
          <w:rFonts w:ascii="Times New Roman" w:eastAsia="Times New Roman" w:hAnsi="Times New Roman" w:cs="Times New Roman"/>
          <w:sz w:val="24"/>
          <w:szCs w:val="24"/>
          <w:lang w:eastAsia="uk-UA"/>
        </w:rPr>
        <w:t xml:space="preserve"> «Про наукову і науково-технічну діяльність», відображаються окремими записами (рядками) із зазначенням ознаки наявності підстави для обчислення спеціального стажу. Відомості про заробітну плату або винагороду за роботу цій самій застрахованій особі на посадах, що не належать до науково-технічних, відображаються в окремому 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402"/>
      <w:bookmarkEnd w:id="154"/>
      <w:r w:rsidRPr="001059FE">
        <w:rPr>
          <w:rFonts w:ascii="Times New Roman" w:eastAsia="Times New Roman" w:hAnsi="Times New Roman" w:cs="Times New Roman"/>
          <w:sz w:val="24"/>
          <w:szCs w:val="24"/>
          <w:lang w:eastAsia="uk-UA"/>
        </w:rPr>
        <w:t>Нарахування відображаються за календарний місяць (з першого до останнього числа місяця).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403"/>
      <w:bookmarkEnd w:id="155"/>
      <w:r w:rsidRPr="001059FE">
        <w:rPr>
          <w:rFonts w:ascii="Times New Roman" w:eastAsia="Times New Roman" w:hAnsi="Times New Roman" w:cs="Times New Roman"/>
          <w:sz w:val="24"/>
          <w:szCs w:val="24"/>
          <w:lang w:eastAsia="uk-UA"/>
        </w:rPr>
        <w:t xml:space="preserve">Щодо однієї застрахованої особи допускається декілька записів у таблиці 6 </w:t>
      </w:r>
      <w:r w:rsidRPr="004F6388">
        <w:rPr>
          <w:rFonts w:ascii="Times New Roman" w:eastAsia="Times New Roman" w:hAnsi="Times New Roman" w:cs="Times New Roman"/>
          <w:color w:val="000000" w:themeColor="text1"/>
          <w:sz w:val="24"/>
          <w:szCs w:val="24"/>
          <w:lang w:eastAsia="uk-UA"/>
        </w:rPr>
        <w:t>додатка 4</w:t>
      </w:r>
      <w:r w:rsidRPr="001059FE">
        <w:rPr>
          <w:rFonts w:ascii="Times New Roman" w:eastAsia="Times New Roman" w:hAnsi="Times New Roman" w:cs="Times New Roman"/>
          <w:sz w:val="24"/>
          <w:szCs w:val="24"/>
          <w:lang w:eastAsia="uk-UA"/>
        </w:rPr>
        <w:t xml:space="preserve"> до цього Порядку, якщо протягом одного звітного періоду застрахованій особі були здійснені нарахування виплат за поточні та майбутні (відпускні, допомога у зв’язку з вагітністю та пологами), за минулі (тимчасова непрацездатність та перебування у відпустці у зв’язку з вагітністю та пологами та нарахування сум заробітної плати (доходу) за виконану роботу (надані послуги), строк виконання яких перевищує календарний місяць, а також за відпрацьований час після звільнення з роботи або згідно з рішенням суду - середня заробітна плата за вимушений прогул) періоди.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404"/>
      <w:bookmarkEnd w:id="156"/>
      <w:r w:rsidRPr="001059FE">
        <w:rPr>
          <w:rFonts w:ascii="Times New Roman" w:eastAsia="Times New Roman" w:hAnsi="Times New Roman" w:cs="Times New Roman"/>
          <w:sz w:val="24"/>
          <w:szCs w:val="24"/>
          <w:lang w:eastAsia="uk-UA"/>
        </w:rPr>
        <w:t xml:space="preserve">Кількість календарних днів перебування у трудових / цивільно-правових відносинах протягом звітного місяця не може зазначатися у звітному місяці за майбутні та минулі </w:t>
      </w:r>
      <w:r w:rsidRPr="001059FE">
        <w:rPr>
          <w:rFonts w:ascii="Times New Roman" w:eastAsia="Times New Roman" w:hAnsi="Times New Roman" w:cs="Times New Roman"/>
          <w:sz w:val="24"/>
          <w:szCs w:val="24"/>
          <w:lang w:eastAsia="uk-UA"/>
        </w:rPr>
        <w:lastRenderedPageBreak/>
        <w:t>звітні періоди, за винятком відпустки, відпустки у зв’язку з вагітністю та пологами і випадків поновлення на роботі особи за рішенням суду.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405"/>
      <w:bookmarkEnd w:id="157"/>
      <w:r w:rsidRPr="001059FE">
        <w:rPr>
          <w:rFonts w:ascii="Times New Roman" w:eastAsia="Times New Roman" w:hAnsi="Times New Roman" w:cs="Times New Roman"/>
          <w:sz w:val="24"/>
          <w:szCs w:val="24"/>
          <w:lang w:eastAsia="uk-UA"/>
        </w:rPr>
        <w:t>За наявності декількох рядків щодо однієї застрахованої особи кількість календарних днів перебування у трудових / цивільно-правових відносинах протягом звітного місяця зазначається лише в одному, а саме у тому, в якому зазначаються дані про суми заробітної плати (за їх наявності).</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406"/>
      <w:bookmarkEnd w:id="158"/>
      <w:r w:rsidRPr="001059FE">
        <w:rPr>
          <w:rFonts w:ascii="Times New Roman" w:eastAsia="Times New Roman" w:hAnsi="Times New Roman" w:cs="Times New Roman"/>
          <w:sz w:val="24"/>
          <w:szCs w:val="24"/>
          <w:lang w:eastAsia="uk-UA"/>
        </w:rPr>
        <w:t xml:space="preserve">Ознака «неповний робочий час» відповідно до </w:t>
      </w:r>
      <w:r w:rsidRPr="004F6388">
        <w:rPr>
          <w:rFonts w:ascii="Times New Roman" w:eastAsia="Times New Roman" w:hAnsi="Times New Roman" w:cs="Times New Roman"/>
          <w:color w:val="000000" w:themeColor="text1"/>
          <w:sz w:val="24"/>
          <w:szCs w:val="24"/>
          <w:lang w:eastAsia="uk-UA"/>
        </w:rPr>
        <w:t>статті 56</w:t>
      </w:r>
      <w:r w:rsidRPr="001059FE">
        <w:rPr>
          <w:rFonts w:ascii="Times New Roman" w:eastAsia="Times New Roman" w:hAnsi="Times New Roman" w:cs="Times New Roman"/>
          <w:sz w:val="24"/>
          <w:szCs w:val="24"/>
          <w:lang w:eastAsia="uk-UA"/>
        </w:rPr>
        <w:t xml:space="preserve"> Кодексу законів про працю встановлюється угодою сторін як при прийнятті на роботу, так і в період роботи. Ознака «неповний робочий час» проставляється у разі, якщо особа працює:</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407"/>
      <w:bookmarkEnd w:id="159"/>
      <w:r w:rsidRPr="001059FE">
        <w:rPr>
          <w:rFonts w:ascii="Times New Roman" w:eastAsia="Times New Roman" w:hAnsi="Times New Roman" w:cs="Times New Roman"/>
          <w:sz w:val="24"/>
          <w:szCs w:val="24"/>
          <w:lang w:eastAsia="uk-UA"/>
        </w:rPr>
        <w:t xml:space="preserve">неповний робочий день (тобто зменшення тривалості щоденної роботи на зумовлену кількість годин);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408"/>
      <w:bookmarkEnd w:id="160"/>
      <w:r w:rsidRPr="001059FE">
        <w:rPr>
          <w:rFonts w:ascii="Times New Roman" w:eastAsia="Times New Roman" w:hAnsi="Times New Roman" w:cs="Times New Roman"/>
          <w:sz w:val="24"/>
          <w:szCs w:val="24"/>
          <w:lang w:eastAsia="uk-UA"/>
        </w:rPr>
        <w:t>неповний робочий тиждень (зберігається нормальна тривалість робочого дня, але зменшується кількість робочих днів на тиждень);</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409"/>
      <w:bookmarkEnd w:id="161"/>
      <w:r w:rsidRPr="001059FE">
        <w:rPr>
          <w:rFonts w:ascii="Times New Roman" w:eastAsia="Times New Roman" w:hAnsi="Times New Roman" w:cs="Times New Roman"/>
          <w:sz w:val="24"/>
          <w:szCs w:val="24"/>
          <w:lang w:eastAsia="uk-UA"/>
        </w:rPr>
        <w:t>поєднання неповного робочого дня і неповного робочого тижня (наприклад, тривалість робочого дня 5 годин при 4 робочих днях на тиждень).</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410"/>
      <w:bookmarkEnd w:id="162"/>
      <w:r w:rsidRPr="001059FE">
        <w:rPr>
          <w:rFonts w:ascii="Times New Roman" w:eastAsia="Times New Roman" w:hAnsi="Times New Roman" w:cs="Times New Roman"/>
          <w:sz w:val="24"/>
          <w:szCs w:val="24"/>
          <w:lang w:eastAsia="uk-UA"/>
        </w:rPr>
        <w:t xml:space="preserve">10. ФО - підприємці, крім тих, які обрали спрощену систему оподаткування, формують та подають самі за себе до органів доходів і зборів Звіт згідно з таблицею 1 </w:t>
      </w:r>
      <w:r w:rsidRPr="001B7E91">
        <w:rPr>
          <w:rFonts w:ascii="Times New Roman" w:eastAsia="Times New Roman" w:hAnsi="Times New Roman" w:cs="Times New Roman"/>
          <w:color w:val="000000" w:themeColor="text1"/>
          <w:sz w:val="24"/>
          <w:szCs w:val="24"/>
          <w:lang w:eastAsia="uk-UA"/>
        </w:rPr>
        <w:t>додатка 5</w:t>
      </w:r>
      <w:r w:rsidRPr="001059FE">
        <w:rPr>
          <w:rFonts w:ascii="Times New Roman" w:eastAsia="Times New Roman" w:hAnsi="Times New Roman" w:cs="Times New Roman"/>
          <w:sz w:val="24"/>
          <w:szCs w:val="24"/>
          <w:lang w:eastAsia="uk-UA"/>
        </w:rPr>
        <w:t xml:space="preserve"> до цього Порядку. Протягом року в разі призначення пенсії подається Звіт з позначкою «призначення пенсії» за період до дати формування заяви на призначення пенсії, при цьому тип форми «початкова» не зазначається.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411"/>
      <w:bookmarkEnd w:id="163"/>
      <w:r w:rsidRPr="001059FE">
        <w:rPr>
          <w:rFonts w:ascii="Times New Roman" w:eastAsia="Times New Roman" w:hAnsi="Times New Roman" w:cs="Times New Roman"/>
          <w:sz w:val="24"/>
          <w:szCs w:val="24"/>
          <w:lang w:eastAsia="uk-UA"/>
        </w:rPr>
        <w:t>11. ФО - підприємці, які обрали спрощену систему оподаткування, формують та подають самі за себе до органів доходів і зборів Звіт згідно з таблицею 2 додатка 5 до цього Порядку. Протягом року в разі призначення пенсії подається Звіт з позначкою «призначення пенсії» за період до дати формування заяви на призначення пенсії, при цьому тип форми «початкова» не зазначається.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412"/>
      <w:bookmarkEnd w:id="164"/>
      <w:r w:rsidRPr="001059FE">
        <w:rPr>
          <w:rFonts w:ascii="Times New Roman" w:eastAsia="Times New Roman" w:hAnsi="Times New Roman" w:cs="Times New Roman"/>
          <w:sz w:val="24"/>
          <w:szCs w:val="24"/>
          <w:lang w:eastAsia="uk-UA"/>
        </w:rPr>
        <w:t>12. Особи, які провадять незалежну професійну діяльність, формують та подають самі за себе до органів доходів і зборів Звіт згідно з таблицею 3 додатка 5 до цього Порядку. Протягом року в разі призначення пенсії подається Звіт з позначкою «призначення пенсії» за період до дати формування заяви на призначення пенсії, при цьому тип форми «початкова» не зазначається.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413"/>
      <w:bookmarkEnd w:id="165"/>
      <w:r w:rsidRPr="001059FE">
        <w:rPr>
          <w:rFonts w:ascii="Times New Roman" w:eastAsia="Times New Roman" w:hAnsi="Times New Roman" w:cs="Times New Roman"/>
          <w:sz w:val="24"/>
          <w:szCs w:val="24"/>
          <w:lang w:eastAsia="uk-UA"/>
        </w:rPr>
        <w:t>13. Таблиця 7 додатка 4 та таблиця 4 додатка 5 до цього Порядку формуються та подаються страхувальниками в разі визначення страхувальниками періодів (строків) трудової або іншої діяльності, що відповідно до законів, якими встановлюються умови пенсійного забезпечення, відмінні від умов загальнообов'язкового державного пенсійного страхування, зараховуються при визначенні права на відповідну пенсію, а також періоди страхового стажу, не пов'язані з трудовою та/або професійною діяльністю.</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414"/>
      <w:bookmarkEnd w:id="166"/>
      <w:r w:rsidRPr="001059FE">
        <w:rPr>
          <w:rFonts w:ascii="Times New Roman" w:eastAsia="Times New Roman" w:hAnsi="Times New Roman" w:cs="Times New Roman"/>
          <w:sz w:val="24"/>
          <w:szCs w:val="24"/>
          <w:lang w:eastAsia="uk-UA"/>
        </w:rPr>
        <w:t xml:space="preserve">Якщо у страхувальника відсутні робочі місця, робота на яких зараховується до спеціального стажу, таблиця 7 </w:t>
      </w:r>
      <w:r w:rsidRPr="001B7E91">
        <w:rPr>
          <w:rFonts w:ascii="Times New Roman" w:eastAsia="Times New Roman" w:hAnsi="Times New Roman" w:cs="Times New Roman"/>
          <w:color w:val="000000" w:themeColor="text1"/>
          <w:sz w:val="24"/>
          <w:szCs w:val="24"/>
          <w:lang w:eastAsia="uk-UA"/>
        </w:rPr>
        <w:t>додатка 4</w:t>
      </w:r>
      <w:r w:rsidRPr="001059FE">
        <w:rPr>
          <w:rFonts w:ascii="Times New Roman" w:eastAsia="Times New Roman" w:hAnsi="Times New Roman" w:cs="Times New Roman"/>
          <w:sz w:val="24"/>
          <w:szCs w:val="24"/>
          <w:lang w:eastAsia="uk-UA"/>
        </w:rPr>
        <w:t xml:space="preserve"> та таблиця 4 </w:t>
      </w:r>
      <w:r w:rsidRPr="001B7E91">
        <w:rPr>
          <w:rFonts w:ascii="Times New Roman" w:eastAsia="Times New Roman" w:hAnsi="Times New Roman" w:cs="Times New Roman"/>
          <w:color w:val="000000" w:themeColor="text1"/>
          <w:sz w:val="24"/>
          <w:szCs w:val="24"/>
          <w:lang w:eastAsia="uk-UA"/>
        </w:rPr>
        <w:t>додатка 5</w:t>
      </w:r>
      <w:r w:rsidRPr="001059FE">
        <w:rPr>
          <w:rFonts w:ascii="Times New Roman" w:eastAsia="Times New Roman" w:hAnsi="Times New Roman" w:cs="Times New Roman"/>
          <w:sz w:val="24"/>
          <w:szCs w:val="24"/>
          <w:lang w:eastAsia="uk-UA"/>
        </w:rPr>
        <w:t xml:space="preserve"> не формуються і не подаються до органу доходів і зборів.</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415"/>
      <w:bookmarkEnd w:id="167"/>
      <w:r w:rsidRPr="001059FE">
        <w:rPr>
          <w:rFonts w:ascii="Times New Roman" w:eastAsia="Times New Roman" w:hAnsi="Times New Roman" w:cs="Times New Roman"/>
          <w:sz w:val="24"/>
          <w:szCs w:val="24"/>
          <w:lang w:eastAsia="uk-UA"/>
        </w:rPr>
        <w:t xml:space="preserve">Код підстави для обліку стажу окремим категоріям осіб відповідно до законодавства зазначається у вигляді восьмирозрядного коду, що складається з чотирьох частин.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416"/>
      <w:bookmarkEnd w:id="168"/>
      <w:r w:rsidRPr="001059FE">
        <w:rPr>
          <w:rFonts w:ascii="Times New Roman" w:eastAsia="Times New Roman" w:hAnsi="Times New Roman" w:cs="Times New Roman"/>
          <w:sz w:val="24"/>
          <w:szCs w:val="24"/>
          <w:lang w:eastAsia="uk-UA"/>
        </w:rPr>
        <w:t>Для кодування підстав для обліку стажу окремим категоріям осіб відповідно до законодавства використовуються серійно-порядкові коди із довідника кодів підстав для обліку стажу окремим категоріям осіб відповідно до законодавства, наведеного в додатку 3 до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417"/>
      <w:bookmarkEnd w:id="169"/>
      <w:r w:rsidRPr="001059FE">
        <w:rPr>
          <w:rFonts w:ascii="Times New Roman" w:eastAsia="Times New Roman" w:hAnsi="Times New Roman" w:cs="Times New Roman"/>
          <w:sz w:val="24"/>
          <w:szCs w:val="24"/>
          <w:lang w:eastAsia="uk-UA"/>
        </w:rPr>
        <w:lastRenderedPageBreak/>
        <w:t xml:space="preserve">14. Особи, зазначені в </w:t>
      </w:r>
      <w:r w:rsidRPr="001B7E91">
        <w:rPr>
          <w:rFonts w:ascii="Times New Roman" w:eastAsia="Times New Roman" w:hAnsi="Times New Roman" w:cs="Times New Roman"/>
          <w:color w:val="000000" w:themeColor="text1"/>
          <w:sz w:val="24"/>
          <w:szCs w:val="24"/>
          <w:lang w:eastAsia="uk-UA"/>
        </w:rPr>
        <w:t>пункті 5</w:t>
      </w:r>
      <w:r w:rsidRPr="001059FE">
        <w:rPr>
          <w:rFonts w:ascii="Times New Roman" w:eastAsia="Times New Roman" w:hAnsi="Times New Roman" w:cs="Times New Roman"/>
          <w:sz w:val="24"/>
          <w:szCs w:val="24"/>
          <w:lang w:eastAsia="uk-UA"/>
        </w:rPr>
        <w:t xml:space="preserve"> розділу III цього Порядку, формують і подають до органів доходів і зборів Звіт згідно з таблицею 1 </w:t>
      </w:r>
      <w:r w:rsidRPr="001B7E91">
        <w:rPr>
          <w:rFonts w:ascii="Times New Roman" w:eastAsia="Times New Roman" w:hAnsi="Times New Roman" w:cs="Times New Roman"/>
          <w:color w:val="000000" w:themeColor="text1"/>
          <w:sz w:val="24"/>
          <w:szCs w:val="24"/>
          <w:lang w:eastAsia="uk-UA"/>
        </w:rPr>
        <w:t>додатка 6</w:t>
      </w:r>
      <w:r w:rsidRPr="001059FE">
        <w:rPr>
          <w:rFonts w:ascii="Times New Roman" w:eastAsia="Times New Roman" w:hAnsi="Times New Roman" w:cs="Times New Roman"/>
          <w:sz w:val="24"/>
          <w:szCs w:val="24"/>
          <w:lang w:eastAsia="uk-UA"/>
        </w:rPr>
        <w:t xml:space="preserve"> до цього Порядку про суми добровільних внесків, передбачених договором про добровільну участь у системі загальнообов’язкового державного соціального страхування, які підлягають сплаті, окремо за кожний період строку дії договору.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418"/>
      <w:bookmarkEnd w:id="170"/>
      <w:r w:rsidRPr="001059FE">
        <w:rPr>
          <w:rFonts w:ascii="Times New Roman" w:eastAsia="Times New Roman" w:hAnsi="Times New Roman" w:cs="Times New Roman"/>
          <w:sz w:val="24"/>
          <w:szCs w:val="24"/>
          <w:lang w:eastAsia="uk-UA"/>
        </w:rPr>
        <w:t>Якщо Звіт подається за декілька років одночасно, то формується один титульний аркуш і окремо за кожний рік таблиця 1 додатка 6 до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419"/>
      <w:bookmarkEnd w:id="171"/>
      <w:r w:rsidRPr="001059FE">
        <w:rPr>
          <w:rFonts w:ascii="Times New Roman" w:eastAsia="Times New Roman" w:hAnsi="Times New Roman" w:cs="Times New Roman"/>
          <w:sz w:val="24"/>
          <w:szCs w:val="24"/>
          <w:lang w:eastAsia="uk-UA"/>
        </w:rPr>
        <w:t>15. ФО - підприємці, крім тих, які обрали спрощену систему оподаткування, та особи, які провадять незалежну професійну діяльність, які здійснюють доплату до суми страхових внесків згідно з повідомленням-розрахунком, формують і подають до органів доходів і зборів Звіт згідно з таблицею 2 додатка 6 до цього Порядку протягом одного календарного місяця після здійснення доплати.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420"/>
      <w:bookmarkEnd w:id="172"/>
      <w:r w:rsidRPr="001059FE">
        <w:rPr>
          <w:rFonts w:ascii="Times New Roman" w:eastAsia="Times New Roman" w:hAnsi="Times New Roman" w:cs="Times New Roman"/>
          <w:sz w:val="24"/>
          <w:szCs w:val="24"/>
          <w:lang w:eastAsia="uk-UA"/>
        </w:rPr>
        <w:t>16. ФО - підприємці та особи, які провадять незалежну професійну діяльність, яким за результатами проведеної перевірки збільшено або зменшено зобов'язання, формують і подають до органів доходів і зборів Звіт згідно з таблицею 3 додатка 6 до цього Порядку протягом одного календарного місяця після здійснення відповідних розрахунків.</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421"/>
      <w:bookmarkEnd w:id="173"/>
      <w:r w:rsidRPr="001059FE">
        <w:rPr>
          <w:rFonts w:ascii="Times New Roman" w:eastAsia="Times New Roman" w:hAnsi="Times New Roman" w:cs="Times New Roman"/>
          <w:sz w:val="24"/>
          <w:szCs w:val="24"/>
          <w:lang w:eastAsia="uk-UA"/>
        </w:rPr>
        <w:t>Звіт згідно з таблицею 3 додатка 6 до цього Порядку формується і подається до органів доходів і зборів на підставі акта перевірки страхувальника (обов’язковим є зазначення номера і дати акта) і містить суми, на які збільшено або зменшено зобов'язання (у такому разі допускається внесення від'ємного значення).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422"/>
      <w:bookmarkEnd w:id="174"/>
      <w:r w:rsidRPr="001059FE">
        <w:rPr>
          <w:rFonts w:ascii="Times New Roman" w:eastAsia="Times New Roman" w:hAnsi="Times New Roman" w:cs="Times New Roman"/>
          <w:sz w:val="24"/>
          <w:szCs w:val="24"/>
          <w:lang w:eastAsia="uk-UA"/>
        </w:rPr>
        <w:t xml:space="preserve">17. Страхувальники, зазначені в </w:t>
      </w:r>
      <w:r w:rsidRPr="00C502B8">
        <w:rPr>
          <w:rFonts w:ascii="Times New Roman" w:eastAsia="Times New Roman" w:hAnsi="Times New Roman" w:cs="Times New Roman"/>
          <w:color w:val="000000" w:themeColor="text1"/>
          <w:sz w:val="24"/>
          <w:szCs w:val="24"/>
          <w:lang w:eastAsia="uk-UA"/>
        </w:rPr>
        <w:t>пунктах 1, 2, 4</w:t>
      </w:r>
      <w:r w:rsidRPr="001059FE">
        <w:rPr>
          <w:rFonts w:ascii="Times New Roman" w:eastAsia="Times New Roman" w:hAnsi="Times New Roman" w:cs="Times New Roman"/>
          <w:sz w:val="24"/>
          <w:szCs w:val="24"/>
          <w:lang w:eastAsia="uk-UA"/>
        </w:rPr>
        <w:t xml:space="preserve"> розділу ІІІ цього Порядку, та члени фермерського господарства, особистого селянського господарства, зазначені в </w:t>
      </w:r>
      <w:r w:rsidRPr="00C502B8">
        <w:rPr>
          <w:rFonts w:ascii="Times New Roman" w:eastAsia="Times New Roman" w:hAnsi="Times New Roman" w:cs="Times New Roman"/>
          <w:color w:val="000000" w:themeColor="text1"/>
          <w:sz w:val="24"/>
          <w:szCs w:val="24"/>
          <w:lang w:eastAsia="uk-UA"/>
        </w:rPr>
        <w:t>пункті 5</w:t>
      </w:r>
      <w:r w:rsidRPr="001059FE">
        <w:rPr>
          <w:rFonts w:ascii="Times New Roman" w:eastAsia="Times New Roman" w:hAnsi="Times New Roman" w:cs="Times New Roman"/>
          <w:sz w:val="24"/>
          <w:szCs w:val="24"/>
          <w:lang w:eastAsia="uk-UA"/>
        </w:rPr>
        <w:t xml:space="preserve"> розділу III цього Порядку, формують і подають до органів доходів і зборів відомості про застраховану особу, з якою стався нещасний випадок на виробництві чи професійне захворювання, за формою № Д7 згідно з </w:t>
      </w:r>
      <w:r w:rsidRPr="00C502B8">
        <w:rPr>
          <w:rFonts w:ascii="Times New Roman" w:eastAsia="Times New Roman" w:hAnsi="Times New Roman" w:cs="Times New Roman"/>
          <w:color w:val="000000" w:themeColor="text1"/>
          <w:sz w:val="24"/>
          <w:szCs w:val="24"/>
          <w:lang w:eastAsia="uk-UA"/>
        </w:rPr>
        <w:t>додатком 7</w:t>
      </w:r>
      <w:r w:rsidRPr="001059FE">
        <w:rPr>
          <w:rFonts w:ascii="Times New Roman" w:eastAsia="Times New Roman" w:hAnsi="Times New Roman" w:cs="Times New Roman"/>
          <w:sz w:val="24"/>
          <w:szCs w:val="24"/>
          <w:lang w:eastAsia="uk-UA"/>
        </w:rPr>
        <w:t xml:space="preserve"> до цього Порядку, де зазначається розрахунковий період, за який обчислюється середня заробітна плата (дохід) для розрахунку страхових виплат.</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423"/>
      <w:bookmarkEnd w:id="175"/>
      <w:r w:rsidRPr="001059FE">
        <w:rPr>
          <w:rFonts w:ascii="Times New Roman" w:eastAsia="Times New Roman" w:hAnsi="Times New Roman" w:cs="Times New Roman"/>
          <w:sz w:val="24"/>
          <w:szCs w:val="24"/>
          <w:lang w:eastAsia="uk-UA"/>
        </w:rPr>
        <w:t xml:space="preserve">18. ФО - підприємці, які протягом звітного року змінювали систему оподаткування, формують та подають до органів доходів і зборів один Звіт з наявним титульним аркушем, який включає дві таблиці: таблицю 1 та таблицю 2 </w:t>
      </w:r>
      <w:r w:rsidRPr="00C502B8">
        <w:rPr>
          <w:rFonts w:ascii="Times New Roman" w:eastAsia="Times New Roman" w:hAnsi="Times New Roman" w:cs="Times New Roman"/>
          <w:color w:val="000000" w:themeColor="text1"/>
          <w:sz w:val="24"/>
          <w:szCs w:val="24"/>
          <w:lang w:eastAsia="uk-UA"/>
        </w:rPr>
        <w:t>додатка 5</w:t>
      </w:r>
      <w:r w:rsidRPr="001059FE">
        <w:rPr>
          <w:rFonts w:ascii="Times New Roman" w:eastAsia="Times New Roman" w:hAnsi="Times New Roman" w:cs="Times New Roman"/>
          <w:sz w:val="24"/>
          <w:szCs w:val="24"/>
          <w:lang w:eastAsia="uk-UA"/>
        </w:rPr>
        <w:t xml:space="preserve"> до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424"/>
      <w:bookmarkEnd w:id="176"/>
      <w:r w:rsidRPr="001059FE">
        <w:rPr>
          <w:rFonts w:ascii="Times New Roman" w:eastAsia="Times New Roman" w:hAnsi="Times New Roman" w:cs="Times New Roman"/>
          <w:sz w:val="24"/>
          <w:szCs w:val="24"/>
          <w:lang w:eastAsia="uk-UA"/>
        </w:rPr>
        <w:t>19. Особи, які провадять незалежну професійну діяльність, отримують дохід від цієї діяльності та одночасно є ФО - підприємцями, крім осіб, зазначених у пункті 3 розділу ІІІ цього Порядку, формують та подають до органів доходів і зборів окремі Звіти відповідно до виду діяльності та обраної системи оподаткування.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425"/>
      <w:bookmarkEnd w:id="177"/>
      <w:r w:rsidRPr="001059FE">
        <w:rPr>
          <w:rFonts w:ascii="Times New Roman" w:eastAsia="Times New Roman" w:hAnsi="Times New Roman" w:cs="Times New Roman"/>
          <w:sz w:val="24"/>
          <w:szCs w:val="24"/>
          <w:lang w:eastAsia="uk-UA"/>
        </w:rPr>
        <w:t>V. Виправлення помилок</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426"/>
      <w:bookmarkEnd w:id="178"/>
      <w:r w:rsidRPr="001059FE">
        <w:rPr>
          <w:rFonts w:ascii="Times New Roman" w:eastAsia="Times New Roman" w:hAnsi="Times New Roman" w:cs="Times New Roman"/>
          <w:sz w:val="24"/>
          <w:szCs w:val="24"/>
          <w:lang w:eastAsia="uk-UA"/>
        </w:rPr>
        <w:t>1. У разі виявлення помилки у Звіті до закінчення строку подання цього Звіту страхувальник повторно формує та подає Звіт у повному обсязі до органу доходів і зборів за місцем обліку.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427"/>
      <w:bookmarkEnd w:id="179"/>
      <w:r w:rsidRPr="001059FE">
        <w:rPr>
          <w:rFonts w:ascii="Times New Roman" w:eastAsia="Times New Roman" w:hAnsi="Times New Roman" w:cs="Times New Roman"/>
          <w:sz w:val="24"/>
          <w:szCs w:val="24"/>
          <w:lang w:eastAsia="uk-UA"/>
        </w:rPr>
        <w:t>Чинним вважається останній електронний або паперовий Звіт, поданий страхувальником до закінчення строків подання звітності, визначених цим Порядком.</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428"/>
      <w:bookmarkEnd w:id="180"/>
      <w:r w:rsidRPr="001059FE">
        <w:rPr>
          <w:rFonts w:ascii="Times New Roman" w:eastAsia="Times New Roman" w:hAnsi="Times New Roman" w:cs="Times New Roman"/>
          <w:sz w:val="24"/>
          <w:szCs w:val="24"/>
          <w:lang w:eastAsia="uk-UA"/>
        </w:rPr>
        <w:t>Якщо страхувальником до закінчення строку подання Звіту подаються за поточний звітний період лише окремі таблиці Звіту із зазначенням типу форми «скасовуюча», «додаткова», цей Звіт не вважається Звітом і вважається таким, що не подавався.</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429"/>
      <w:bookmarkEnd w:id="181"/>
      <w:r w:rsidRPr="001059FE">
        <w:rPr>
          <w:rFonts w:ascii="Times New Roman" w:eastAsia="Times New Roman" w:hAnsi="Times New Roman" w:cs="Times New Roman"/>
          <w:sz w:val="24"/>
          <w:szCs w:val="24"/>
          <w:lang w:eastAsia="uk-UA"/>
        </w:rPr>
        <w:t xml:space="preserve">2. У разі виявлення страхувальником у Звіті після закінчення звітного періоду помилки в реквізитах (крім сум), що стосується страхувальника або застрахованої особи, подаються скасовуючі документи, тобто страхувальник повинен сформувати та подати Звіт за </w:t>
      </w:r>
      <w:r w:rsidRPr="001059FE">
        <w:rPr>
          <w:rFonts w:ascii="Times New Roman" w:eastAsia="Times New Roman" w:hAnsi="Times New Roman" w:cs="Times New Roman"/>
          <w:sz w:val="24"/>
          <w:szCs w:val="24"/>
          <w:lang w:eastAsia="uk-UA"/>
        </w:rPr>
        <w:lastRenderedPageBreak/>
        <w:t xml:space="preserve">попередній період, який містить: перелік таблиць Звіту, відповідну таблицю із зазначенням типу форми «скасовуюча» з відомостями, які були помилкові, на одну або декількох застрахованих осіб та відповідну таблицю із зазначенням типу форми «початкова» із зазначеними правильними відомостями на одну або декількох застрахованих осіб, при цьому таблиця 6 </w:t>
      </w:r>
      <w:r w:rsidRPr="005A72EE">
        <w:rPr>
          <w:rFonts w:ascii="Times New Roman" w:eastAsia="Times New Roman" w:hAnsi="Times New Roman" w:cs="Times New Roman"/>
          <w:color w:val="000000" w:themeColor="text1"/>
          <w:sz w:val="24"/>
          <w:szCs w:val="24"/>
          <w:lang w:eastAsia="uk-UA"/>
        </w:rPr>
        <w:t>додатка 4</w:t>
      </w:r>
      <w:r w:rsidRPr="001059FE">
        <w:rPr>
          <w:rFonts w:ascii="Times New Roman" w:eastAsia="Times New Roman" w:hAnsi="Times New Roman" w:cs="Times New Roman"/>
          <w:sz w:val="24"/>
          <w:szCs w:val="24"/>
          <w:lang w:eastAsia="uk-UA"/>
        </w:rPr>
        <w:t xml:space="preserve"> до цього Порядку повинна містити дані щодо кожної застрахованої особи окремо.</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430"/>
      <w:bookmarkEnd w:id="182"/>
      <w:r w:rsidRPr="001059FE">
        <w:rPr>
          <w:rFonts w:ascii="Times New Roman" w:eastAsia="Times New Roman" w:hAnsi="Times New Roman" w:cs="Times New Roman"/>
          <w:sz w:val="24"/>
          <w:szCs w:val="24"/>
          <w:lang w:eastAsia="uk-UA"/>
        </w:rPr>
        <w:t xml:space="preserve">Звіт, сформований для виправлення помилок за попередні звітні періоди, не повинен містити таблиць 1-4 додатка 4 до цього Порядку. При цьому внесення змін до сум нарахованої заробітної плати або доходу та у зв'язку з цим до нарахованих сум єдиного внеску за звітний місяць при формуванні і поданні скасовуючих документів не допускається. </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431"/>
      <w:bookmarkEnd w:id="183"/>
      <w:r w:rsidRPr="001059FE">
        <w:rPr>
          <w:rFonts w:ascii="Times New Roman" w:eastAsia="Times New Roman" w:hAnsi="Times New Roman" w:cs="Times New Roman"/>
          <w:sz w:val="24"/>
          <w:szCs w:val="24"/>
          <w:lang w:eastAsia="uk-UA"/>
        </w:rPr>
        <w:t>Якщо потрібно повністю скасувати відомості, зазначені в таблицях 5 та 7 додатка 4 до цього Порядку, подаються тільки скасовуючі документи щодо виявлених недостовірних відомостей про застраховану особу.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432"/>
      <w:bookmarkEnd w:id="184"/>
      <w:r w:rsidRPr="001059FE">
        <w:rPr>
          <w:rFonts w:ascii="Times New Roman" w:eastAsia="Times New Roman" w:hAnsi="Times New Roman" w:cs="Times New Roman"/>
          <w:sz w:val="24"/>
          <w:szCs w:val="24"/>
          <w:lang w:eastAsia="uk-UA"/>
        </w:rPr>
        <w:t>3. Якщо страхувальником не подавався Звіт за попередній звітний період (періоди), то у поточному звітному місяці не допускається відображення сум нарахованого єдиного внеску застрахованим особам за попередній звітний період (періоди). У такому випадку страхувальник зобов'язаний подати Звіт за поточний звітний період та у разі потреби окремо за попередній період (періоди).</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433"/>
      <w:bookmarkEnd w:id="185"/>
      <w:r w:rsidRPr="001059FE">
        <w:rPr>
          <w:rFonts w:ascii="Times New Roman" w:eastAsia="Times New Roman" w:hAnsi="Times New Roman" w:cs="Times New Roman"/>
          <w:sz w:val="24"/>
          <w:szCs w:val="24"/>
          <w:lang w:eastAsia="uk-UA"/>
        </w:rPr>
        <w:t>Звіт за попередній звітний період (періоди) до 2016 року, який не подавався, подається до органу доходів і зборів за формою, що діяла з 01 травня 2015 року.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434"/>
      <w:bookmarkEnd w:id="186"/>
      <w:r w:rsidRPr="001059FE">
        <w:rPr>
          <w:rFonts w:ascii="Times New Roman" w:eastAsia="Times New Roman" w:hAnsi="Times New Roman" w:cs="Times New Roman"/>
          <w:sz w:val="24"/>
          <w:szCs w:val="24"/>
          <w:lang w:eastAsia="uk-UA"/>
        </w:rPr>
        <w:t>Такий Звіт подається лише один раз за один звітний період.</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435"/>
      <w:bookmarkEnd w:id="187"/>
      <w:r w:rsidRPr="001059FE">
        <w:rPr>
          <w:rFonts w:ascii="Times New Roman" w:eastAsia="Times New Roman" w:hAnsi="Times New Roman" w:cs="Times New Roman"/>
          <w:sz w:val="24"/>
          <w:szCs w:val="24"/>
          <w:lang w:eastAsia="uk-UA"/>
        </w:rPr>
        <w:t xml:space="preserve">4. Якщо в таблиці 5 додатка 4 до цього Порядку страхувальник не зазначив будь-якої дії щодо застрахованої особи з тих, що передбачені </w:t>
      </w:r>
      <w:r w:rsidRPr="005A72EE">
        <w:rPr>
          <w:rFonts w:ascii="Times New Roman" w:eastAsia="Times New Roman" w:hAnsi="Times New Roman" w:cs="Times New Roman"/>
          <w:color w:val="000000" w:themeColor="text1"/>
          <w:sz w:val="24"/>
          <w:szCs w:val="24"/>
          <w:lang w:eastAsia="uk-UA"/>
        </w:rPr>
        <w:t>пунктом 8</w:t>
      </w:r>
      <w:r w:rsidRPr="001059FE">
        <w:rPr>
          <w:rFonts w:ascii="Times New Roman" w:eastAsia="Times New Roman" w:hAnsi="Times New Roman" w:cs="Times New Roman"/>
          <w:sz w:val="24"/>
          <w:szCs w:val="24"/>
          <w:lang w:eastAsia="uk-UA"/>
        </w:rPr>
        <w:t xml:space="preserve"> розділу IV цього Порядку, він подає Звіт за попередній період, який містить: титульний аркуш (перелік таблиць Звіту) із зазначенням типу форми «додаткова» та таблицю 5 із зазначенням типу форми «додаткова», яка містить дані на цю застраховану особу. Звіт із зазначенням типу форми «додаткова» не повинен містити таблиць 1-4 додатка 4 до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436"/>
      <w:bookmarkEnd w:id="188"/>
      <w:r w:rsidRPr="001059FE">
        <w:rPr>
          <w:rFonts w:ascii="Times New Roman" w:eastAsia="Times New Roman" w:hAnsi="Times New Roman" w:cs="Times New Roman"/>
          <w:sz w:val="24"/>
          <w:szCs w:val="24"/>
          <w:lang w:eastAsia="uk-UA"/>
        </w:rPr>
        <w:t>Аналогічно подається таблиця 7 додатка 4 до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437"/>
      <w:bookmarkEnd w:id="189"/>
      <w:r w:rsidRPr="001059FE">
        <w:rPr>
          <w:rFonts w:ascii="Times New Roman" w:eastAsia="Times New Roman" w:hAnsi="Times New Roman" w:cs="Times New Roman"/>
          <w:sz w:val="24"/>
          <w:szCs w:val="24"/>
          <w:lang w:eastAsia="uk-UA"/>
        </w:rPr>
        <w:t xml:space="preserve">5. Якщо страхувальником здійснюється донарахування (зменшення) єдиного внеску у зв’язку з виправленням помилки, допущеної в попередніх періодах, застосовуються коди типу нарахувань, передбачені </w:t>
      </w:r>
      <w:r w:rsidRPr="005A72EE">
        <w:rPr>
          <w:rFonts w:ascii="Times New Roman" w:eastAsia="Times New Roman" w:hAnsi="Times New Roman" w:cs="Times New Roman"/>
          <w:color w:val="000000" w:themeColor="text1"/>
          <w:sz w:val="24"/>
          <w:szCs w:val="24"/>
          <w:lang w:eastAsia="uk-UA"/>
        </w:rPr>
        <w:t>пунктом 9</w:t>
      </w:r>
      <w:r w:rsidRPr="001059FE">
        <w:rPr>
          <w:rFonts w:ascii="Times New Roman" w:eastAsia="Times New Roman" w:hAnsi="Times New Roman" w:cs="Times New Roman"/>
          <w:sz w:val="24"/>
          <w:szCs w:val="24"/>
          <w:lang w:eastAsia="uk-UA"/>
        </w:rPr>
        <w:t xml:space="preserve"> розділу IV цього Порядку.</w:t>
      </w:r>
    </w:p>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438"/>
      <w:bookmarkEnd w:id="190"/>
      <w:r w:rsidRPr="001059FE">
        <w:rPr>
          <w:rFonts w:ascii="Times New Roman" w:eastAsia="Times New Roman" w:hAnsi="Times New Roman" w:cs="Times New Roman"/>
          <w:sz w:val="24"/>
          <w:szCs w:val="24"/>
          <w:lang w:eastAsia="uk-UA"/>
        </w:rPr>
        <w:t>6. У разі якщо страхувальник подає за один і той самий звітний період таблиці із зазначенням типу форми «скасовуюча» та «додаткова», вони подаються з окремими титульними аркушами (як два окремих Звіти).</w:t>
      </w:r>
    </w:p>
    <w:tbl>
      <w:tblPr>
        <w:tblW w:w="5000" w:type="pct"/>
        <w:tblCellSpacing w:w="0" w:type="dxa"/>
        <w:tblCellMar>
          <w:left w:w="0" w:type="dxa"/>
          <w:right w:w="0" w:type="dxa"/>
        </w:tblCellMar>
        <w:tblLook w:val="04A0"/>
      </w:tblPr>
      <w:tblGrid>
        <w:gridCol w:w="3929"/>
        <w:gridCol w:w="5426"/>
      </w:tblGrid>
      <w:tr w:rsidR="001059FE" w:rsidRPr="001059FE" w:rsidTr="001059FE">
        <w:trPr>
          <w:tblCellSpacing w:w="0" w:type="dxa"/>
        </w:trPr>
        <w:tc>
          <w:tcPr>
            <w:tcW w:w="2100" w:type="pct"/>
            <w:hideMark/>
          </w:tcPr>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439"/>
            <w:bookmarkEnd w:id="191"/>
            <w:r w:rsidRPr="001059FE">
              <w:rPr>
                <w:rFonts w:ascii="Times New Roman" w:eastAsia="Times New Roman" w:hAnsi="Times New Roman" w:cs="Times New Roman"/>
                <w:sz w:val="24"/>
                <w:szCs w:val="24"/>
                <w:lang w:eastAsia="uk-UA"/>
              </w:rPr>
              <w:t xml:space="preserve">Директор </w:t>
            </w:r>
            <w:r w:rsidRPr="001059FE">
              <w:rPr>
                <w:rFonts w:ascii="Times New Roman" w:eastAsia="Times New Roman" w:hAnsi="Times New Roman" w:cs="Times New Roman"/>
                <w:sz w:val="24"/>
                <w:szCs w:val="24"/>
                <w:lang w:eastAsia="uk-UA"/>
              </w:rPr>
              <w:br/>
              <w:t xml:space="preserve">Департаменту податкової, </w:t>
            </w:r>
            <w:r w:rsidRPr="001059FE">
              <w:rPr>
                <w:rFonts w:ascii="Times New Roman" w:eastAsia="Times New Roman" w:hAnsi="Times New Roman" w:cs="Times New Roman"/>
                <w:sz w:val="24"/>
                <w:szCs w:val="24"/>
                <w:lang w:eastAsia="uk-UA"/>
              </w:rPr>
              <w:br/>
              <w:t xml:space="preserve">митної політики та методології </w:t>
            </w:r>
            <w:r w:rsidRPr="001059FE">
              <w:rPr>
                <w:rFonts w:ascii="Times New Roman" w:eastAsia="Times New Roman" w:hAnsi="Times New Roman" w:cs="Times New Roman"/>
                <w:sz w:val="24"/>
                <w:szCs w:val="24"/>
                <w:lang w:eastAsia="uk-UA"/>
              </w:rPr>
              <w:br/>
              <w:t>бухгалтерського обліку</w:t>
            </w:r>
          </w:p>
        </w:tc>
        <w:tc>
          <w:tcPr>
            <w:tcW w:w="3500" w:type="pct"/>
            <w:hideMark/>
          </w:tcPr>
          <w:p w:rsidR="001059FE" w:rsidRPr="001059FE" w:rsidRDefault="001059FE" w:rsidP="001059FE">
            <w:pPr>
              <w:spacing w:before="100" w:beforeAutospacing="1" w:after="100" w:afterAutospacing="1" w:line="240" w:lineRule="auto"/>
              <w:rPr>
                <w:rFonts w:ascii="Times New Roman" w:eastAsia="Times New Roman" w:hAnsi="Times New Roman" w:cs="Times New Roman"/>
                <w:sz w:val="24"/>
                <w:szCs w:val="24"/>
                <w:lang w:eastAsia="uk-UA"/>
              </w:rPr>
            </w:pPr>
            <w:r w:rsidRPr="001059FE">
              <w:rPr>
                <w:rFonts w:ascii="Times New Roman" w:eastAsia="Times New Roman" w:hAnsi="Times New Roman" w:cs="Times New Roman"/>
                <w:sz w:val="24"/>
                <w:szCs w:val="24"/>
                <w:lang w:eastAsia="uk-UA"/>
              </w:rPr>
              <w:br/>
            </w:r>
            <w:r w:rsidRPr="001059FE">
              <w:rPr>
                <w:rFonts w:ascii="Times New Roman" w:eastAsia="Times New Roman" w:hAnsi="Times New Roman" w:cs="Times New Roman"/>
                <w:sz w:val="24"/>
                <w:szCs w:val="24"/>
                <w:lang w:eastAsia="uk-UA"/>
              </w:rPr>
              <w:br/>
            </w:r>
            <w:r w:rsidRPr="001059FE">
              <w:rPr>
                <w:rFonts w:ascii="Times New Roman" w:eastAsia="Times New Roman" w:hAnsi="Times New Roman" w:cs="Times New Roman"/>
                <w:sz w:val="24"/>
                <w:szCs w:val="24"/>
                <w:lang w:eastAsia="uk-UA"/>
              </w:rPr>
              <w:br/>
              <w:t>М.О. Чмерук</w:t>
            </w:r>
          </w:p>
        </w:tc>
      </w:tr>
    </w:tbl>
    <w:p w:rsidR="00210BED" w:rsidRDefault="00210BED"/>
    <w:sectPr w:rsidR="00210BED" w:rsidSect="001059F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1059FE"/>
    <w:rsid w:val="001059FE"/>
    <w:rsid w:val="001B7E91"/>
    <w:rsid w:val="001F1790"/>
    <w:rsid w:val="001F20F1"/>
    <w:rsid w:val="002019B1"/>
    <w:rsid w:val="00210BED"/>
    <w:rsid w:val="00246215"/>
    <w:rsid w:val="00262F63"/>
    <w:rsid w:val="002B468A"/>
    <w:rsid w:val="003C1967"/>
    <w:rsid w:val="003D2946"/>
    <w:rsid w:val="004F6388"/>
    <w:rsid w:val="00533016"/>
    <w:rsid w:val="005A72EE"/>
    <w:rsid w:val="005B23AB"/>
    <w:rsid w:val="0088151E"/>
    <w:rsid w:val="00C502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059FE"/>
  </w:style>
  <w:style w:type="paragraph" w:customStyle="1" w:styleId="rvps4">
    <w:name w:val="rvps4"/>
    <w:basedOn w:val="a"/>
    <w:rsid w:val="001059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1059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059FE"/>
  </w:style>
  <w:style w:type="character" w:customStyle="1" w:styleId="rvts23">
    <w:name w:val="rvts23"/>
    <w:basedOn w:val="a0"/>
    <w:rsid w:val="001059FE"/>
  </w:style>
  <w:style w:type="paragraph" w:customStyle="1" w:styleId="rvps7">
    <w:name w:val="rvps7"/>
    <w:basedOn w:val="a"/>
    <w:rsid w:val="001059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059FE"/>
  </w:style>
  <w:style w:type="paragraph" w:customStyle="1" w:styleId="rvps14">
    <w:name w:val="rvps14"/>
    <w:basedOn w:val="a"/>
    <w:rsid w:val="001059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059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059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059FE"/>
    <w:rPr>
      <w:color w:val="0000FF"/>
      <w:u w:val="single"/>
    </w:rPr>
  </w:style>
  <w:style w:type="character" w:customStyle="1" w:styleId="rvts52">
    <w:name w:val="rvts52"/>
    <w:basedOn w:val="a0"/>
    <w:rsid w:val="001059FE"/>
  </w:style>
  <w:style w:type="paragraph" w:customStyle="1" w:styleId="rvps15">
    <w:name w:val="rvps15"/>
    <w:basedOn w:val="a"/>
    <w:rsid w:val="001059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1059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059FE"/>
  </w:style>
  <w:style w:type="paragraph" w:styleId="a4">
    <w:name w:val="Balloon Text"/>
    <w:basedOn w:val="a"/>
    <w:link w:val="a5"/>
    <w:uiPriority w:val="99"/>
    <w:semiHidden/>
    <w:unhideWhenUsed/>
    <w:rsid w:val="001059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295793">
      <w:bodyDiv w:val="1"/>
      <w:marLeft w:val="0"/>
      <w:marRight w:val="0"/>
      <w:marTop w:val="0"/>
      <w:marBottom w:val="0"/>
      <w:divBdr>
        <w:top w:val="none" w:sz="0" w:space="0" w:color="auto"/>
        <w:left w:val="none" w:sz="0" w:space="0" w:color="auto"/>
        <w:bottom w:val="none" w:sz="0" w:space="0" w:color="auto"/>
        <w:right w:val="none" w:sz="0" w:space="0" w:color="auto"/>
      </w:divBdr>
      <w:divsChild>
        <w:div w:id="1650019275">
          <w:marLeft w:val="0"/>
          <w:marRight w:val="0"/>
          <w:marTop w:val="0"/>
          <w:marBottom w:val="0"/>
          <w:divBdr>
            <w:top w:val="none" w:sz="0" w:space="0" w:color="auto"/>
            <w:left w:val="none" w:sz="0" w:space="0" w:color="auto"/>
            <w:bottom w:val="none" w:sz="0" w:space="0" w:color="auto"/>
            <w:right w:val="none" w:sz="0" w:space="0" w:color="auto"/>
          </w:divBdr>
        </w:div>
        <w:div w:id="214976669">
          <w:marLeft w:val="0"/>
          <w:marRight w:val="0"/>
          <w:marTop w:val="0"/>
          <w:marBottom w:val="0"/>
          <w:divBdr>
            <w:top w:val="none" w:sz="0" w:space="0" w:color="auto"/>
            <w:left w:val="none" w:sz="0" w:space="0" w:color="auto"/>
            <w:bottom w:val="none" w:sz="0" w:space="0" w:color="auto"/>
            <w:right w:val="none" w:sz="0" w:space="0" w:color="auto"/>
          </w:divBdr>
        </w:div>
        <w:div w:id="805588543">
          <w:marLeft w:val="0"/>
          <w:marRight w:val="0"/>
          <w:marTop w:val="0"/>
          <w:marBottom w:val="0"/>
          <w:divBdr>
            <w:top w:val="none" w:sz="0" w:space="0" w:color="auto"/>
            <w:left w:val="none" w:sz="0" w:space="0" w:color="auto"/>
            <w:bottom w:val="none" w:sz="0" w:space="0" w:color="auto"/>
            <w:right w:val="none" w:sz="0" w:space="0" w:color="auto"/>
          </w:divBdr>
        </w:div>
        <w:div w:id="89019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27470</Words>
  <Characters>15659</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9</cp:revision>
  <dcterms:created xsi:type="dcterms:W3CDTF">2016-06-14T08:40:00Z</dcterms:created>
  <dcterms:modified xsi:type="dcterms:W3CDTF">2016-06-14T09:43:00Z</dcterms:modified>
</cp:coreProperties>
</file>